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2C" w:rsidRDefault="00291B2F" w:rsidP="00911F75">
      <w:pPr>
        <w:spacing w:after="240" w:line="240" w:lineRule="auto"/>
        <w:ind w:left="-426"/>
        <w:rPr>
          <w:rFonts w:ascii="Times New Roman" w:eastAsia="Times New Roman" w:hAnsi="Times New Roman" w:cs="Times New Roman"/>
          <w:sz w:val="24"/>
          <w:szCs w:val="24"/>
          <w:lang w:eastAsia="lt-LT"/>
        </w:rPr>
      </w:pPr>
      <w:r>
        <w:rPr>
          <w:noProof/>
          <w:lang w:eastAsia="lt-LT"/>
        </w:rPr>
        <w:drawing>
          <wp:anchor distT="0" distB="0" distL="114300" distR="114300" simplePos="0" relativeHeight="251660288" behindDoc="1" locked="0" layoutInCell="1" allowOverlap="1" wp14:anchorId="7214F083" wp14:editId="285BC26F">
            <wp:simplePos x="0" y="0"/>
            <wp:positionH relativeFrom="column">
              <wp:posOffset>751840</wp:posOffset>
            </wp:positionH>
            <wp:positionV relativeFrom="paragraph">
              <wp:posOffset>-241935</wp:posOffset>
            </wp:positionV>
            <wp:extent cx="3890963" cy="2593975"/>
            <wp:effectExtent l="0" t="0" r="0" b="0"/>
            <wp:wrapNone/>
            <wp:docPr id="1" name="Paveikslėlis 1" descr="Vaizdo rezultatas pagal u&amp;zcaron;klaus&amp;aogon; „child drinking water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amp;zcaron;klaus&amp;aogon; „child drinking water images free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546" cy="2597030"/>
                    </a:xfrm>
                    <a:prstGeom prst="ellipse">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mc:AlternateContent>
          <mc:Choice Requires="wps">
            <w:drawing>
              <wp:anchor distT="0" distB="0" distL="114300" distR="114300" simplePos="0" relativeHeight="251659264" behindDoc="0" locked="0" layoutInCell="1" allowOverlap="1" wp14:anchorId="557AF8D5" wp14:editId="69A8D858">
                <wp:simplePos x="0" y="0"/>
                <wp:positionH relativeFrom="column">
                  <wp:posOffset>1951990</wp:posOffset>
                </wp:positionH>
                <wp:positionV relativeFrom="paragraph">
                  <wp:posOffset>-343535</wp:posOffset>
                </wp:positionV>
                <wp:extent cx="4476750" cy="2724150"/>
                <wp:effectExtent l="0" t="0" r="0" b="0"/>
                <wp:wrapNone/>
                <wp:docPr id="3" name="Teksto laukas 3"/>
                <wp:cNvGraphicFramePr/>
                <a:graphic xmlns:a="http://schemas.openxmlformats.org/drawingml/2006/main">
                  <a:graphicData uri="http://schemas.microsoft.com/office/word/2010/wordprocessingShape">
                    <wps:wsp>
                      <wps:cNvSpPr txBox="1"/>
                      <wps:spPr>
                        <a:xfrm>
                          <a:off x="0" y="0"/>
                          <a:ext cx="4476750" cy="272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42C" w:rsidRPr="00291B2F" w:rsidRDefault="0058142C" w:rsidP="00291B2F">
                            <w:pPr>
                              <w:jc w:val="right"/>
                              <w:rPr>
                                <w:rFonts w:ascii="Bodoni MT Black" w:hAnsi="Bodoni MT Black"/>
                                <w:b/>
                                <w:caps/>
                                <w:color w:val="E36C0A" w:themeColor="accent6" w:themeShade="BF"/>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91B2F">
                              <w:rPr>
                                <w:rFonts w:ascii="Bodoni MT Black" w:hAnsi="Bodoni MT Black"/>
                                <w:b/>
                                <w:caps/>
                                <w:color w:val="E36C0A" w:themeColor="accent6" w:themeShade="BF"/>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VAIKO IR VANDENS DRAUGYST</w:t>
                            </w:r>
                            <w:r w:rsidRPr="00291B2F">
                              <w:rPr>
                                <w:rFonts w:ascii="Times New Roman" w:hAnsi="Times New Roman" w:cs="Times New Roman"/>
                                <w:b/>
                                <w:caps/>
                                <w:color w:val="E36C0A" w:themeColor="accent6" w:themeShade="BF"/>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153.7pt;margin-top:-27.05pt;width:352.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" filled="f" stroked="f" strokeweight=".5pt">
                <v:textbox>
                  <w:txbxContent>
                    <w:p w:rsidR="0058142C" w:rsidRPr="00291B2F" w:rsidRDefault="0058142C" w:rsidP="00291B2F">
                      <w:pPr>
                        <w:jc w:val="right"/>
                        <w:rPr>
                          <w:rFonts w:ascii="Bodoni MT Black" w:hAnsi="Bodoni MT Black"/>
                          <w:b/>
                          <w:caps/>
                          <w:color w:val="E36C0A" w:themeColor="accent6" w:themeShade="BF"/>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91B2F">
                        <w:rPr>
                          <w:rFonts w:ascii="Bodoni MT Black" w:hAnsi="Bodoni MT Black"/>
                          <w:b/>
                          <w:caps/>
                          <w:color w:val="E36C0A" w:themeColor="accent6" w:themeShade="BF"/>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VAIKO IR VANDENS DRAUGYST</w:t>
                      </w:r>
                      <w:r w:rsidRPr="00291B2F">
                        <w:rPr>
                          <w:rFonts w:ascii="Times New Roman" w:hAnsi="Times New Roman" w:cs="Times New Roman"/>
                          <w:b/>
                          <w:caps/>
                          <w:color w:val="E36C0A" w:themeColor="accent6" w:themeShade="BF"/>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Ė</w:t>
                      </w:r>
                    </w:p>
                  </w:txbxContent>
                </v:textbox>
              </v:shape>
            </w:pict>
          </mc:Fallback>
        </mc:AlternateContent>
      </w:r>
      <w:r>
        <w:rPr>
          <w:noProof/>
          <w:lang w:eastAsia="lt-LT"/>
        </w:rPr>
        <w:drawing>
          <wp:inline distT="0" distB="0" distL="0" distR="0" wp14:anchorId="0D80A76D" wp14:editId="1BA3B2F4">
            <wp:extent cx="952500" cy="904340"/>
            <wp:effectExtent l="0" t="0" r="0" b="0"/>
            <wp:docPr id="8" name="Paveikslėlis 8" descr="C:\Users\aukletoja\Desktop\SVEIKATOS BIURAS2017\logo maz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kletoja\Desktop\SVEIKATOS BIURAS2017\logo maz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022" cy="907684"/>
                    </a:xfrm>
                    <a:prstGeom prst="rect">
                      <a:avLst/>
                    </a:prstGeom>
                    <a:noFill/>
                    <a:ln>
                      <a:noFill/>
                    </a:ln>
                  </pic:spPr>
                </pic:pic>
              </a:graphicData>
            </a:graphic>
          </wp:inline>
        </w:drawing>
      </w:r>
    </w:p>
    <w:p w:rsidR="0058142C" w:rsidRDefault="0058142C" w:rsidP="00ED0344">
      <w:pPr>
        <w:spacing w:after="240" w:line="240" w:lineRule="auto"/>
        <w:rPr>
          <w:rFonts w:ascii="Times New Roman" w:eastAsia="Times New Roman" w:hAnsi="Times New Roman" w:cs="Times New Roman"/>
          <w:sz w:val="24"/>
          <w:szCs w:val="24"/>
          <w:lang w:eastAsia="lt-LT"/>
        </w:rPr>
      </w:pPr>
    </w:p>
    <w:p w:rsidR="00682311" w:rsidRDefault="00682311" w:rsidP="00ED0344">
      <w:pPr>
        <w:spacing w:after="240" w:line="240" w:lineRule="auto"/>
        <w:rPr>
          <w:rFonts w:ascii="Times New Roman" w:eastAsia="Times New Roman" w:hAnsi="Times New Roman" w:cs="Times New Roman"/>
          <w:sz w:val="24"/>
          <w:szCs w:val="24"/>
          <w:lang w:eastAsia="lt-LT"/>
        </w:rPr>
      </w:pPr>
    </w:p>
    <w:p w:rsidR="00682311" w:rsidRDefault="00682311" w:rsidP="00ED0344">
      <w:pPr>
        <w:spacing w:after="240" w:line="240" w:lineRule="auto"/>
        <w:rPr>
          <w:rFonts w:ascii="Times New Roman" w:eastAsia="Times New Roman" w:hAnsi="Times New Roman" w:cs="Times New Roman"/>
          <w:sz w:val="24"/>
          <w:szCs w:val="24"/>
          <w:lang w:eastAsia="lt-LT"/>
        </w:rPr>
      </w:pPr>
    </w:p>
    <w:p w:rsidR="00682311" w:rsidRDefault="00682311" w:rsidP="00ED0344">
      <w:pPr>
        <w:spacing w:after="240" w:line="240" w:lineRule="auto"/>
        <w:rPr>
          <w:rFonts w:ascii="Times New Roman" w:eastAsia="Times New Roman" w:hAnsi="Times New Roman" w:cs="Times New Roman"/>
          <w:sz w:val="24"/>
          <w:szCs w:val="24"/>
          <w:lang w:eastAsia="lt-LT"/>
        </w:rPr>
      </w:pPr>
    </w:p>
    <w:p w:rsidR="00291B2F" w:rsidRDefault="00291B2F" w:rsidP="00291B2F">
      <w:pPr>
        <w:spacing w:after="240" w:line="240" w:lineRule="auto"/>
        <w:jc w:val="both"/>
        <w:rPr>
          <w:rFonts w:ascii="Times New Roman" w:eastAsia="Times New Roman" w:hAnsi="Times New Roman" w:cs="Times New Roman"/>
          <w:sz w:val="28"/>
          <w:szCs w:val="24"/>
          <w:lang w:eastAsia="lt-LT"/>
        </w:rPr>
      </w:pPr>
    </w:p>
    <w:p w:rsidR="00911F75" w:rsidRPr="00291B2F" w:rsidRDefault="0058142C" w:rsidP="00B6597C">
      <w:pPr>
        <w:spacing w:after="240" w:line="240" w:lineRule="auto"/>
        <w:ind w:firstLine="851"/>
        <w:jc w:val="both"/>
        <w:rPr>
          <w:rFonts w:ascii="Times New Roman" w:eastAsia="Times New Roman" w:hAnsi="Times New Roman" w:cs="Times New Roman"/>
          <w:sz w:val="28"/>
          <w:szCs w:val="24"/>
          <w:lang w:eastAsia="lt-LT"/>
        </w:rPr>
      </w:pPr>
      <w:r w:rsidRPr="00291B2F">
        <w:rPr>
          <w:rFonts w:ascii="Times New Roman" w:eastAsia="Times New Roman" w:hAnsi="Times New Roman" w:cs="Times New Roman"/>
          <w:sz w:val="28"/>
          <w:szCs w:val="24"/>
          <w:lang w:eastAsia="lt-LT"/>
        </w:rPr>
        <w:t xml:space="preserve">Lietuvos Respublikos </w:t>
      </w:r>
      <w:r w:rsidRPr="00627486">
        <w:rPr>
          <w:rFonts w:ascii="Times New Roman" w:eastAsia="Times New Roman" w:hAnsi="Times New Roman" w:cs="Times New Roman"/>
          <w:sz w:val="28"/>
          <w:szCs w:val="24"/>
          <w:lang w:eastAsia="lt-LT"/>
        </w:rPr>
        <w:t>sveiko</w:t>
      </w:r>
      <w:r w:rsidR="00506A2D" w:rsidRPr="00627486">
        <w:rPr>
          <w:rFonts w:ascii="Times New Roman" w:eastAsia="Times New Roman" w:hAnsi="Times New Roman" w:cs="Times New Roman"/>
          <w:sz w:val="28"/>
          <w:szCs w:val="24"/>
          <w:lang w:eastAsia="lt-LT"/>
        </w:rPr>
        <w:t xml:space="preserve"> mai</w:t>
      </w:r>
      <w:r w:rsidRPr="00627486">
        <w:rPr>
          <w:rFonts w:ascii="Times New Roman" w:eastAsia="Times New Roman" w:hAnsi="Times New Roman" w:cs="Times New Roman"/>
          <w:sz w:val="28"/>
          <w:szCs w:val="24"/>
          <w:lang w:eastAsia="lt-LT"/>
        </w:rPr>
        <w:t>s</w:t>
      </w:r>
      <w:r w:rsidR="00506A2D" w:rsidRPr="00627486">
        <w:rPr>
          <w:rFonts w:ascii="Times New Roman" w:eastAsia="Times New Roman" w:hAnsi="Times New Roman" w:cs="Times New Roman"/>
          <w:sz w:val="28"/>
          <w:szCs w:val="24"/>
          <w:lang w:eastAsia="lt-LT"/>
        </w:rPr>
        <w:t xml:space="preserve">to pasirinkimo </w:t>
      </w:r>
      <w:r w:rsidRPr="00291B2F">
        <w:rPr>
          <w:rFonts w:ascii="Times New Roman" w:eastAsia="Times New Roman" w:hAnsi="Times New Roman" w:cs="Times New Roman"/>
          <w:sz w:val="28"/>
          <w:szCs w:val="24"/>
          <w:lang w:eastAsia="lt-LT"/>
        </w:rPr>
        <w:t xml:space="preserve">piramidėje pavaizduotos 8 stiklinės vandens. Toks kiekis būtinas suaugusiojo gerai savijautai palaikyti. Tačiau kiek vandens reikia išgerti vaikams? Koks vanduo turėtų būti duodamas </w:t>
      </w:r>
      <w:r w:rsidR="00911F75" w:rsidRPr="00291B2F">
        <w:rPr>
          <w:rFonts w:ascii="Times New Roman" w:eastAsia="Times New Roman" w:hAnsi="Times New Roman" w:cs="Times New Roman"/>
          <w:sz w:val="28"/>
          <w:szCs w:val="24"/>
          <w:lang w:eastAsia="lt-LT"/>
        </w:rPr>
        <w:t>jiems</w:t>
      </w:r>
      <w:r w:rsidRPr="00291B2F">
        <w:rPr>
          <w:rFonts w:ascii="Times New Roman" w:eastAsia="Times New Roman" w:hAnsi="Times New Roman" w:cs="Times New Roman"/>
          <w:sz w:val="28"/>
          <w:szCs w:val="24"/>
          <w:lang w:eastAsia="lt-LT"/>
        </w:rPr>
        <w:t>? Geriau virintas vanduo ar šaltinio vanduo iš prekybos centro? Kokie skysčiai yra priskiriami vandeniui?</w:t>
      </w:r>
    </w:p>
    <w:p w:rsidR="00156256" w:rsidRPr="00291B2F" w:rsidRDefault="00156256" w:rsidP="00B6597C">
      <w:pPr>
        <w:spacing w:after="240" w:line="240" w:lineRule="auto"/>
        <w:jc w:val="both"/>
        <w:rPr>
          <w:rFonts w:ascii="Bodoni MT Black" w:eastAsia="Times New Roman" w:hAnsi="Bodoni MT Black" w:cs="Times New Roman"/>
          <w:b/>
          <w:sz w:val="20"/>
          <w:szCs w:val="24"/>
          <w:lang w:eastAsia="lt-LT"/>
        </w:rPr>
      </w:pPr>
      <w:r>
        <w:rPr>
          <w:rFonts w:ascii="Times New Roman" w:eastAsia="Times New Roman" w:hAnsi="Times New Roman" w:cs="Times New Roman"/>
          <w:sz w:val="24"/>
          <w:szCs w:val="24"/>
          <w:lang w:eastAsia="lt-LT"/>
        </w:rPr>
        <w:t xml:space="preserve"> </w:t>
      </w:r>
      <w:r w:rsidRPr="00291B2F">
        <w:rPr>
          <w:rFonts w:ascii="Bodoni MT Black" w:eastAsia="Times New Roman" w:hAnsi="Bodoni MT Black" w:cs="Times New Roman"/>
          <w:b/>
          <w:color w:val="002060"/>
          <w:sz w:val="48"/>
          <w:szCs w:val="24"/>
          <w:lang w:eastAsia="lt-LT"/>
        </w:rPr>
        <w:t>Keletas patarim</w:t>
      </w:r>
      <w:r w:rsidRPr="00291B2F">
        <w:rPr>
          <w:rFonts w:ascii="Times New Roman" w:eastAsia="Times New Roman" w:hAnsi="Times New Roman" w:cs="Times New Roman"/>
          <w:b/>
          <w:color w:val="002060"/>
          <w:sz w:val="48"/>
          <w:szCs w:val="24"/>
          <w:lang w:eastAsia="lt-LT"/>
        </w:rPr>
        <w:t>ų</w:t>
      </w:r>
      <w:r w:rsidRPr="00291B2F">
        <w:rPr>
          <w:rFonts w:ascii="Bodoni MT Black" w:eastAsia="Times New Roman" w:hAnsi="Bodoni MT Black" w:cs="Times New Roman"/>
          <w:b/>
          <w:color w:val="002060"/>
          <w:sz w:val="48"/>
          <w:szCs w:val="24"/>
          <w:lang w:eastAsia="lt-LT"/>
        </w:rPr>
        <w:t xml:space="preserve"> t</w:t>
      </w:r>
      <w:r w:rsidRPr="00291B2F">
        <w:rPr>
          <w:rFonts w:ascii="Times New Roman" w:eastAsia="Times New Roman" w:hAnsi="Times New Roman" w:cs="Times New Roman"/>
          <w:b/>
          <w:color w:val="002060"/>
          <w:sz w:val="48"/>
          <w:szCs w:val="24"/>
          <w:lang w:eastAsia="lt-LT"/>
        </w:rPr>
        <w:t>ė</w:t>
      </w:r>
      <w:r w:rsidRPr="00291B2F">
        <w:rPr>
          <w:rFonts w:ascii="Bodoni MT Black" w:eastAsia="Times New Roman" w:hAnsi="Bodoni MT Black" w:cs="Times New Roman"/>
          <w:b/>
          <w:color w:val="002060"/>
          <w:sz w:val="48"/>
          <w:szCs w:val="24"/>
          <w:lang w:eastAsia="lt-LT"/>
        </w:rPr>
        <w:t>veliams:</w:t>
      </w:r>
    </w:p>
    <w:p w:rsidR="00B6597C" w:rsidRPr="00291B2F" w:rsidRDefault="00ED0344" w:rsidP="00B6597C">
      <w:pPr>
        <w:spacing w:after="240" w:line="240" w:lineRule="auto"/>
        <w:jc w:val="both"/>
        <w:rPr>
          <w:rFonts w:ascii="Times New Roman" w:eastAsia="Times New Roman" w:hAnsi="Times New Roman" w:cs="Times New Roman"/>
          <w:color w:val="FF0000"/>
          <w:sz w:val="28"/>
          <w:szCs w:val="32"/>
          <w:lang w:eastAsia="lt-LT"/>
        </w:rPr>
      </w:pPr>
      <w:r w:rsidRPr="00ED0344">
        <w:rPr>
          <w:rFonts w:ascii="Times New Roman" w:eastAsia="Times New Roman" w:hAnsi="Times New Roman" w:cs="Times New Roman"/>
          <w:sz w:val="24"/>
          <w:szCs w:val="24"/>
          <w:lang w:eastAsia="lt-LT"/>
        </w:rPr>
        <w:t xml:space="preserve"> </w:t>
      </w:r>
      <w:r w:rsidRPr="00291B2F">
        <w:rPr>
          <w:rFonts w:ascii="Times New Roman" w:eastAsia="Times New Roman" w:hAnsi="Times New Roman" w:cs="Times New Roman"/>
          <w:b/>
          <w:i/>
          <w:color w:val="FF0000"/>
          <w:sz w:val="28"/>
          <w:szCs w:val="32"/>
          <w:lang w:eastAsia="lt-LT"/>
        </w:rPr>
        <w:t>Kiek vandens vaikui reikia išgerti per dieną?</w:t>
      </w:r>
      <w:r w:rsidRPr="00291B2F">
        <w:rPr>
          <w:rFonts w:ascii="Times New Roman" w:eastAsia="Times New Roman" w:hAnsi="Times New Roman" w:cs="Times New Roman"/>
          <w:color w:val="FF0000"/>
          <w:sz w:val="28"/>
          <w:szCs w:val="32"/>
          <w:lang w:eastAsia="lt-LT"/>
        </w:rPr>
        <w:t xml:space="preserve"> </w:t>
      </w:r>
    </w:p>
    <w:p w:rsidR="00911F75" w:rsidRPr="00291B2F" w:rsidRDefault="00ED0344" w:rsidP="00B6597C">
      <w:pPr>
        <w:spacing w:after="240" w:line="240" w:lineRule="auto"/>
        <w:jc w:val="both"/>
        <w:rPr>
          <w:rFonts w:ascii="Times New Roman" w:eastAsia="Times New Roman" w:hAnsi="Times New Roman" w:cs="Times New Roman"/>
          <w:sz w:val="28"/>
          <w:szCs w:val="32"/>
          <w:lang w:eastAsia="lt-LT"/>
        </w:rPr>
      </w:pPr>
      <w:r w:rsidRPr="00291B2F">
        <w:rPr>
          <w:rFonts w:ascii="Times New Roman" w:eastAsia="Times New Roman" w:hAnsi="Times New Roman" w:cs="Times New Roman"/>
          <w:sz w:val="28"/>
          <w:szCs w:val="32"/>
          <w:lang w:eastAsia="lt-LT"/>
        </w:rPr>
        <w:t>Pasaulio sveikatos organizacija (PSO) rekomenduoja išgerti vandens vidutiniškai apie 30 ml/ 1 kg kūno masės, t. y., jei 5 metų vaikas sveria 20 kg, tai jis išgerti turėtų</w:t>
      </w:r>
      <w:r w:rsidR="00156256" w:rsidRPr="00291B2F">
        <w:rPr>
          <w:rFonts w:ascii="Times New Roman" w:eastAsia="Times New Roman" w:hAnsi="Times New Roman" w:cs="Times New Roman"/>
          <w:sz w:val="28"/>
          <w:szCs w:val="32"/>
          <w:lang w:eastAsia="lt-LT"/>
        </w:rPr>
        <w:t xml:space="preserve"> apie 600 ml arba </w:t>
      </w:r>
      <w:r w:rsidRPr="00291B2F">
        <w:rPr>
          <w:rFonts w:ascii="Times New Roman" w:eastAsia="Times New Roman" w:hAnsi="Times New Roman" w:cs="Times New Roman"/>
          <w:sz w:val="28"/>
          <w:szCs w:val="32"/>
          <w:lang w:eastAsia="lt-LT"/>
        </w:rPr>
        <w:t>tris stiklines vandens per dieną.</w:t>
      </w:r>
    </w:p>
    <w:p w:rsidR="00911F75" w:rsidRPr="00291B2F" w:rsidRDefault="00ED0344" w:rsidP="00B6597C">
      <w:pPr>
        <w:spacing w:after="240" w:line="240" w:lineRule="auto"/>
        <w:jc w:val="both"/>
        <w:rPr>
          <w:rFonts w:ascii="Times New Roman" w:eastAsia="Times New Roman" w:hAnsi="Times New Roman" w:cs="Times New Roman"/>
          <w:sz w:val="28"/>
          <w:szCs w:val="32"/>
          <w:lang w:eastAsia="lt-LT"/>
        </w:rPr>
      </w:pPr>
      <w:r w:rsidRPr="00291B2F">
        <w:rPr>
          <w:rFonts w:ascii="Times New Roman" w:eastAsia="Times New Roman" w:hAnsi="Times New Roman" w:cs="Times New Roman"/>
          <w:sz w:val="28"/>
          <w:szCs w:val="32"/>
          <w:lang w:eastAsia="lt-LT"/>
        </w:rPr>
        <w:t xml:space="preserve">Jei valgoma daug daržovių, vaisių, žalumynų, tuomet natūralu, kad organizmas norės mažesnio vandens kiekio. Žinoma, vasaros kaitrose, pabuvus pirtyje, intensyviai sportuojant ar turint temperatūros ir gausiai prakaituojant, vaikui vandens reikia išgerti daugiau, kad atstatytume skysčių ir mineralinių medžiagų balansą. </w:t>
      </w:r>
      <w:r w:rsidR="00911F75" w:rsidRPr="00291B2F">
        <w:rPr>
          <w:rFonts w:ascii="Times New Roman" w:eastAsia="Times New Roman" w:hAnsi="Times New Roman" w:cs="Times New Roman"/>
          <w:sz w:val="28"/>
          <w:szCs w:val="32"/>
          <w:lang w:eastAsia="lt-LT"/>
        </w:rPr>
        <w:t xml:space="preserve">Šioms situacijoms vidutiniškai vandens išgerti reikia apie 40 ml/ 1 kg kūno masės, tai yra, 5 metų vaikui, kuris sveria 20 kg reikėtų išgerti 800 ml arba 4 stiklines vandens per dieną. </w:t>
      </w:r>
    </w:p>
    <w:p w:rsidR="00C83B68" w:rsidRPr="00291B2F" w:rsidRDefault="00911F75" w:rsidP="00B6597C">
      <w:pPr>
        <w:spacing w:after="240" w:line="240" w:lineRule="auto"/>
        <w:jc w:val="both"/>
        <w:rPr>
          <w:rFonts w:ascii="Times New Roman" w:eastAsia="Times New Roman" w:hAnsi="Times New Roman" w:cs="Times New Roman"/>
          <w:sz w:val="28"/>
          <w:szCs w:val="32"/>
          <w:lang w:eastAsia="lt-LT"/>
        </w:rPr>
      </w:pPr>
      <w:r w:rsidRPr="00291B2F">
        <w:rPr>
          <w:rFonts w:ascii="Times New Roman" w:eastAsia="Times New Roman" w:hAnsi="Times New Roman" w:cs="Times New Roman"/>
          <w:sz w:val="28"/>
          <w:szCs w:val="32"/>
          <w:lang w:eastAsia="lt-LT"/>
        </w:rPr>
        <w:t>Na</w:t>
      </w:r>
      <w:r w:rsidR="00506A2D">
        <w:rPr>
          <w:rFonts w:ascii="Times New Roman" w:eastAsia="Times New Roman" w:hAnsi="Times New Roman" w:cs="Times New Roman"/>
          <w:sz w:val="28"/>
          <w:szCs w:val="32"/>
          <w:lang w:eastAsia="lt-LT"/>
        </w:rPr>
        <w:t>,</w:t>
      </w:r>
      <w:r w:rsidRPr="00291B2F">
        <w:rPr>
          <w:rFonts w:ascii="Times New Roman" w:eastAsia="Times New Roman" w:hAnsi="Times New Roman" w:cs="Times New Roman"/>
          <w:sz w:val="28"/>
          <w:szCs w:val="32"/>
          <w:lang w:eastAsia="lt-LT"/>
        </w:rPr>
        <w:t xml:space="preserve"> o </w:t>
      </w:r>
      <w:r w:rsidR="00ED0344" w:rsidRPr="00291B2F">
        <w:rPr>
          <w:rFonts w:ascii="Times New Roman" w:eastAsia="Times New Roman" w:hAnsi="Times New Roman" w:cs="Times New Roman"/>
          <w:sz w:val="28"/>
          <w:szCs w:val="32"/>
          <w:lang w:eastAsia="lt-LT"/>
        </w:rPr>
        <w:t xml:space="preserve">jei </w:t>
      </w:r>
      <w:r w:rsidRPr="00291B2F">
        <w:rPr>
          <w:rFonts w:ascii="Times New Roman" w:eastAsia="Times New Roman" w:hAnsi="Times New Roman" w:cs="Times New Roman"/>
          <w:sz w:val="28"/>
          <w:szCs w:val="32"/>
          <w:lang w:eastAsia="lt-LT"/>
        </w:rPr>
        <w:t>vaiko racione suvartojama daug sūrių ar saldžių produktų ar patiekalų</w:t>
      </w:r>
      <w:r w:rsidR="00ED0344" w:rsidRPr="00291B2F">
        <w:rPr>
          <w:rFonts w:ascii="Times New Roman" w:eastAsia="Times New Roman" w:hAnsi="Times New Roman" w:cs="Times New Roman"/>
          <w:sz w:val="28"/>
          <w:szCs w:val="32"/>
          <w:lang w:eastAsia="lt-LT"/>
        </w:rPr>
        <w:t xml:space="preserve">, tuomet natūralu, kad </w:t>
      </w:r>
      <w:r w:rsidRPr="00291B2F">
        <w:rPr>
          <w:rFonts w:ascii="Times New Roman" w:eastAsia="Times New Roman" w:hAnsi="Times New Roman" w:cs="Times New Roman"/>
          <w:sz w:val="28"/>
          <w:szCs w:val="32"/>
          <w:lang w:eastAsia="lt-LT"/>
        </w:rPr>
        <w:t>jo</w:t>
      </w:r>
      <w:r w:rsidR="00ED0344" w:rsidRPr="00291B2F">
        <w:rPr>
          <w:rFonts w:ascii="Times New Roman" w:eastAsia="Times New Roman" w:hAnsi="Times New Roman" w:cs="Times New Roman"/>
          <w:sz w:val="28"/>
          <w:szCs w:val="32"/>
          <w:lang w:eastAsia="lt-LT"/>
        </w:rPr>
        <w:t xml:space="preserve"> organizmui reikės gal net </w:t>
      </w:r>
      <w:r w:rsidRPr="00291B2F">
        <w:rPr>
          <w:rFonts w:ascii="Times New Roman" w:eastAsia="Times New Roman" w:hAnsi="Times New Roman" w:cs="Times New Roman"/>
          <w:sz w:val="28"/>
          <w:szCs w:val="32"/>
          <w:lang w:eastAsia="lt-LT"/>
        </w:rPr>
        <w:t>didesnio vandens kiekio</w:t>
      </w:r>
      <w:r w:rsidR="00ED0344" w:rsidRPr="00291B2F">
        <w:rPr>
          <w:rFonts w:ascii="Times New Roman" w:eastAsia="Times New Roman" w:hAnsi="Times New Roman" w:cs="Times New Roman"/>
          <w:sz w:val="28"/>
          <w:szCs w:val="32"/>
          <w:lang w:eastAsia="lt-LT"/>
        </w:rPr>
        <w:t xml:space="preserve"> nei rekomenduoja PSO. </w:t>
      </w:r>
      <w:r w:rsidRPr="00291B2F">
        <w:rPr>
          <w:rFonts w:ascii="Times New Roman" w:eastAsia="Times New Roman" w:hAnsi="Times New Roman" w:cs="Times New Roman"/>
          <w:sz w:val="28"/>
          <w:szCs w:val="32"/>
          <w:lang w:eastAsia="lt-LT"/>
        </w:rPr>
        <w:t>Be</w:t>
      </w:r>
      <w:r w:rsidR="00C83B68" w:rsidRPr="00291B2F">
        <w:rPr>
          <w:rFonts w:ascii="Times New Roman" w:eastAsia="Times New Roman" w:hAnsi="Times New Roman" w:cs="Times New Roman"/>
          <w:sz w:val="28"/>
          <w:szCs w:val="32"/>
          <w:lang w:eastAsia="lt-LT"/>
        </w:rPr>
        <w:t xml:space="preserve"> </w:t>
      </w:r>
      <w:r w:rsidRPr="00291B2F">
        <w:rPr>
          <w:rFonts w:ascii="Times New Roman" w:eastAsia="Times New Roman" w:hAnsi="Times New Roman" w:cs="Times New Roman"/>
          <w:sz w:val="28"/>
          <w:szCs w:val="32"/>
          <w:lang w:eastAsia="lt-LT"/>
        </w:rPr>
        <w:t xml:space="preserve">to, </w:t>
      </w:r>
      <w:r w:rsidR="00ED0344" w:rsidRPr="00291B2F">
        <w:rPr>
          <w:rFonts w:ascii="Times New Roman" w:eastAsia="Times New Roman" w:hAnsi="Times New Roman" w:cs="Times New Roman"/>
          <w:sz w:val="28"/>
          <w:szCs w:val="32"/>
          <w:lang w:eastAsia="lt-LT"/>
        </w:rPr>
        <w:t>būtina stebėti vaiko mitybą ir savijautą</w:t>
      </w:r>
      <w:r w:rsidR="00506A2D">
        <w:rPr>
          <w:rFonts w:ascii="Times New Roman" w:eastAsia="Times New Roman" w:hAnsi="Times New Roman" w:cs="Times New Roman"/>
          <w:sz w:val="28"/>
          <w:szCs w:val="32"/>
          <w:lang w:eastAsia="lt-LT"/>
        </w:rPr>
        <w:t>. J</w:t>
      </w:r>
      <w:r w:rsidR="00ED0344" w:rsidRPr="00291B2F">
        <w:rPr>
          <w:rFonts w:ascii="Times New Roman" w:eastAsia="Times New Roman" w:hAnsi="Times New Roman" w:cs="Times New Roman"/>
          <w:sz w:val="28"/>
          <w:szCs w:val="32"/>
          <w:lang w:eastAsia="lt-LT"/>
        </w:rPr>
        <w:t xml:space="preserve">ei nuolat vaikas gers vandens daugiau nei reikia organizmui, tuomet </w:t>
      </w:r>
      <w:r w:rsidR="00C83B68" w:rsidRPr="00291B2F">
        <w:rPr>
          <w:rFonts w:ascii="Times New Roman" w:eastAsia="Times New Roman" w:hAnsi="Times New Roman" w:cs="Times New Roman"/>
          <w:sz w:val="28"/>
          <w:szCs w:val="32"/>
          <w:lang w:eastAsia="lt-LT"/>
        </w:rPr>
        <w:t>gali būti „</w:t>
      </w:r>
      <w:r w:rsidR="00ED0344" w:rsidRPr="00291B2F">
        <w:rPr>
          <w:rFonts w:ascii="Times New Roman" w:eastAsia="Times New Roman" w:hAnsi="Times New Roman" w:cs="Times New Roman"/>
          <w:sz w:val="28"/>
          <w:szCs w:val="32"/>
          <w:lang w:eastAsia="lt-LT"/>
        </w:rPr>
        <w:t>išplau</w:t>
      </w:r>
      <w:r w:rsidR="00C83B68" w:rsidRPr="00291B2F">
        <w:rPr>
          <w:rFonts w:ascii="Times New Roman" w:eastAsia="Times New Roman" w:hAnsi="Times New Roman" w:cs="Times New Roman"/>
          <w:sz w:val="28"/>
          <w:szCs w:val="32"/>
          <w:lang w:eastAsia="lt-LT"/>
        </w:rPr>
        <w:t>tos“</w:t>
      </w:r>
      <w:r w:rsidR="00506A2D">
        <w:rPr>
          <w:rFonts w:ascii="Times New Roman" w:eastAsia="Times New Roman" w:hAnsi="Times New Roman" w:cs="Times New Roman"/>
          <w:sz w:val="28"/>
          <w:szCs w:val="32"/>
          <w:lang w:eastAsia="lt-LT"/>
        </w:rPr>
        <w:t xml:space="preserve"> </w:t>
      </w:r>
      <w:r w:rsidR="00C83B68" w:rsidRPr="00291B2F">
        <w:rPr>
          <w:rFonts w:ascii="Times New Roman" w:eastAsia="Times New Roman" w:hAnsi="Times New Roman" w:cs="Times New Roman"/>
          <w:sz w:val="28"/>
          <w:szCs w:val="32"/>
          <w:lang w:eastAsia="lt-LT"/>
        </w:rPr>
        <w:t>vertingo</w:t>
      </w:r>
      <w:r w:rsidR="00ED0344" w:rsidRPr="00291B2F">
        <w:rPr>
          <w:rFonts w:ascii="Times New Roman" w:eastAsia="Times New Roman" w:hAnsi="Times New Roman" w:cs="Times New Roman"/>
          <w:sz w:val="28"/>
          <w:szCs w:val="32"/>
          <w:lang w:eastAsia="lt-LT"/>
        </w:rPr>
        <w:t xml:space="preserve">s </w:t>
      </w:r>
      <w:r w:rsidR="00C83B68" w:rsidRPr="00291B2F">
        <w:rPr>
          <w:rFonts w:ascii="Times New Roman" w:eastAsia="Times New Roman" w:hAnsi="Times New Roman" w:cs="Times New Roman"/>
          <w:sz w:val="28"/>
          <w:szCs w:val="32"/>
          <w:lang w:eastAsia="lt-LT"/>
        </w:rPr>
        <w:t xml:space="preserve">maistinės </w:t>
      </w:r>
      <w:r w:rsidR="00ED0344" w:rsidRPr="00291B2F">
        <w:rPr>
          <w:rFonts w:ascii="Times New Roman" w:eastAsia="Times New Roman" w:hAnsi="Times New Roman" w:cs="Times New Roman"/>
          <w:sz w:val="28"/>
          <w:szCs w:val="32"/>
          <w:lang w:eastAsia="lt-LT"/>
        </w:rPr>
        <w:t>medžiag</w:t>
      </w:r>
      <w:r w:rsidR="00C83B68" w:rsidRPr="00291B2F">
        <w:rPr>
          <w:rFonts w:ascii="Times New Roman" w:eastAsia="Times New Roman" w:hAnsi="Times New Roman" w:cs="Times New Roman"/>
          <w:sz w:val="28"/>
          <w:szCs w:val="32"/>
          <w:lang w:eastAsia="lt-LT"/>
        </w:rPr>
        <w:t>o</w:t>
      </w:r>
      <w:r w:rsidR="00ED0344" w:rsidRPr="00291B2F">
        <w:rPr>
          <w:rFonts w:ascii="Times New Roman" w:eastAsia="Times New Roman" w:hAnsi="Times New Roman" w:cs="Times New Roman"/>
          <w:sz w:val="28"/>
          <w:szCs w:val="32"/>
          <w:lang w:eastAsia="lt-LT"/>
        </w:rPr>
        <w:t>s – vitamin</w:t>
      </w:r>
      <w:r w:rsidR="00C83B68" w:rsidRPr="00291B2F">
        <w:rPr>
          <w:rFonts w:ascii="Times New Roman" w:eastAsia="Times New Roman" w:hAnsi="Times New Roman" w:cs="Times New Roman"/>
          <w:sz w:val="28"/>
          <w:szCs w:val="32"/>
          <w:lang w:eastAsia="lt-LT"/>
        </w:rPr>
        <w:t>ai</w:t>
      </w:r>
      <w:r w:rsidR="00ED0344" w:rsidRPr="00291B2F">
        <w:rPr>
          <w:rFonts w:ascii="Times New Roman" w:eastAsia="Times New Roman" w:hAnsi="Times New Roman" w:cs="Times New Roman"/>
          <w:sz w:val="28"/>
          <w:szCs w:val="32"/>
          <w:lang w:eastAsia="lt-LT"/>
        </w:rPr>
        <w:t xml:space="preserve"> ir mineral</w:t>
      </w:r>
      <w:r w:rsidR="00C83B68" w:rsidRPr="00291B2F">
        <w:rPr>
          <w:rFonts w:ascii="Times New Roman" w:eastAsia="Times New Roman" w:hAnsi="Times New Roman" w:cs="Times New Roman"/>
          <w:sz w:val="28"/>
          <w:szCs w:val="32"/>
          <w:lang w:eastAsia="lt-LT"/>
        </w:rPr>
        <w:t>ai</w:t>
      </w:r>
      <w:r w:rsidR="00ED0344" w:rsidRPr="00291B2F">
        <w:rPr>
          <w:rFonts w:ascii="Times New Roman" w:eastAsia="Times New Roman" w:hAnsi="Times New Roman" w:cs="Times New Roman"/>
          <w:sz w:val="28"/>
          <w:szCs w:val="32"/>
          <w:lang w:eastAsia="lt-LT"/>
        </w:rPr>
        <w:t xml:space="preserve">. </w:t>
      </w:r>
    </w:p>
    <w:p w:rsidR="00C83B68" w:rsidRDefault="00C83B68" w:rsidP="00B6597C">
      <w:pPr>
        <w:spacing w:after="240" w:line="240" w:lineRule="auto"/>
        <w:jc w:val="both"/>
        <w:rPr>
          <w:rFonts w:ascii="Times New Roman" w:eastAsia="Times New Roman" w:hAnsi="Times New Roman" w:cs="Times New Roman"/>
          <w:sz w:val="32"/>
          <w:szCs w:val="32"/>
          <w:lang w:eastAsia="lt-LT"/>
        </w:rPr>
      </w:pPr>
      <w:r w:rsidRPr="00291B2F">
        <w:rPr>
          <w:rFonts w:ascii="Times New Roman" w:eastAsia="Times New Roman" w:hAnsi="Times New Roman" w:cs="Times New Roman"/>
          <w:b/>
          <w:i/>
          <w:color w:val="FF0000"/>
          <w:sz w:val="28"/>
          <w:szCs w:val="32"/>
          <w:lang w:eastAsia="lt-LT"/>
        </w:rPr>
        <w:t>Kaip suprasti, kad</w:t>
      </w:r>
      <w:r w:rsidR="00ED0344" w:rsidRPr="00291B2F">
        <w:rPr>
          <w:rFonts w:ascii="Times New Roman" w:eastAsia="Times New Roman" w:hAnsi="Times New Roman" w:cs="Times New Roman"/>
          <w:b/>
          <w:i/>
          <w:color w:val="FF0000"/>
          <w:sz w:val="28"/>
          <w:szCs w:val="32"/>
          <w:lang w:eastAsia="lt-LT"/>
        </w:rPr>
        <w:t xml:space="preserve"> vaikui trūksta vandens?</w:t>
      </w:r>
      <w:r w:rsidR="00ED0344" w:rsidRPr="00291B2F">
        <w:rPr>
          <w:rFonts w:ascii="Times New Roman" w:eastAsia="Times New Roman" w:hAnsi="Times New Roman" w:cs="Times New Roman"/>
          <w:color w:val="FF0000"/>
          <w:sz w:val="28"/>
          <w:szCs w:val="32"/>
          <w:lang w:eastAsia="lt-LT"/>
        </w:rPr>
        <w:t xml:space="preserve"> </w:t>
      </w:r>
      <w:r w:rsidR="00ED0344" w:rsidRPr="00291B2F">
        <w:rPr>
          <w:rFonts w:ascii="Times New Roman" w:eastAsia="Times New Roman" w:hAnsi="Times New Roman" w:cs="Times New Roman"/>
          <w:sz w:val="28"/>
          <w:szCs w:val="32"/>
          <w:lang w:eastAsia="lt-LT"/>
        </w:rPr>
        <w:t>Pirmi</w:t>
      </w:r>
      <w:r w:rsidRPr="00291B2F">
        <w:rPr>
          <w:rFonts w:ascii="Times New Roman" w:eastAsia="Times New Roman" w:hAnsi="Times New Roman" w:cs="Times New Roman"/>
          <w:sz w:val="28"/>
          <w:szCs w:val="32"/>
          <w:lang w:eastAsia="lt-LT"/>
        </w:rPr>
        <w:t>eji</w:t>
      </w:r>
      <w:r w:rsidR="00ED0344" w:rsidRPr="00291B2F">
        <w:rPr>
          <w:rFonts w:ascii="Times New Roman" w:eastAsia="Times New Roman" w:hAnsi="Times New Roman" w:cs="Times New Roman"/>
          <w:sz w:val="28"/>
          <w:szCs w:val="32"/>
          <w:lang w:eastAsia="lt-LT"/>
        </w:rPr>
        <w:t xml:space="preserve"> požymiai – sausos lūpos, tamsiai geltonos spalvos šlapimas, virškinimo sutrikimai</w:t>
      </w:r>
      <w:r w:rsidRPr="00291B2F">
        <w:rPr>
          <w:rFonts w:ascii="Times New Roman" w:eastAsia="Times New Roman" w:hAnsi="Times New Roman" w:cs="Times New Roman"/>
          <w:sz w:val="28"/>
          <w:szCs w:val="32"/>
          <w:lang w:eastAsia="lt-LT"/>
        </w:rPr>
        <w:t xml:space="preserve"> (užkietėjęs žarnynas, padidėjęs skrandžio rūgštingumas</w:t>
      </w:r>
      <w:r w:rsidR="00ED0344" w:rsidRPr="00291B2F">
        <w:rPr>
          <w:rFonts w:ascii="Times New Roman" w:eastAsia="Times New Roman" w:hAnsi="Times New Roman" w:cs="Times New Roman"/>
          <w:sz w:val="28"/>
          <w:szCs w:val="32"/>
          <w:lang w:eastAsia="lt-LT"/>
        </w:rPr>
        <w:t>, sausa oda, baltas liežuvis</w:t>
      </w:r>
      <w:r w:rsidRPr="00291B2F">
        <w:rPr>
          <w:rFonts w:ascii="Times New Roman" w:eastAsia="Times New Roman" w:hAnsi="Times New Roman" w:cs="Times New Roman"/>
          <w:sz w:val="28"/>
          <w:szCs w:val="32"/>
          <w:lang w:eastAsia="lt-LT"/>
        </w:rPr>
        <w:t>, acetono kvapas iš burnos, nuovargis, energijos trūkumas, galvos skausmai ar svaigimai</w:t>
      </w:r>
      <w:r w:rsidR="00ED0344" w:rsidRPr="00291B2F">
        <w:rPr>
          <w:rFonts w:ascii="Times New Roman" w:eastAsia="Times New Roman" w:hAnsi="Times New Roman" w:cs="Times New Roman"/>
          <w:sz w:val="28"/>
          <w:szCs w:val="32"/>
          <w:lang w:eastAsia="lt-LT"/>
        </w:rPr>
        <w:t xml:space="preserve">. </w:t>
      </w:r>
    </w:p>
    <w:p w:rsidR="00FD3622" w:rsidRPr="00B6597C" w:rsidRDefault="00FD3622" w:rsidP="00B6597C">
      <w:pPr>
        <w:spacing w:after="240" w:line="240" w:lineRule="auto"/>
        <w:jc w:val="both"/>
        <w:rPr>
          <w:rFonts w:ascii="Times New Roman" w:eastAsia="Times New Roman" w:hAnsi="Times New Roman" w:cs="Times New Roman"/>
          <w:sz w:val="32"/>
          <w:szCs w:val="32"/>
          <w:lang w:eastAsia="lt-LT"/>
        </w:rPr>
      </w:pPr>
      <w:bookmarkStart w:id="0" w:name="_GoBack"/>
      <w:r>
        <w:rPr>
          <w:rFonts w:ascii="Times New Roman" w:eastAsia="Times New Roman" w:hAnsi="Times New Roman" w:cs="Times New Roman"/>
          <w:noProof/>
          <w:sz w:val="32"/>
          <w:szCs w:val="32"/>
          <w:lang w:eastAsia="lt-LT"/>
        </w:rPr>
        <w:lastRenderedPageBreak/>
        <w:drawing>
          <wp:inline distT="0" distB="0" distL="0" distR="0" wp14:anchorId="354E7405" wp14:editId="1DC5C35A">
            <wp:extent cx="6390005" cy="4792504"/>
            <wp:effectExtent l="0" t="0" r="0" b="8255"/>
            <wp:docPr id="4" name="Paveikslėlis 4" descr="C:\Users\aukletoja\Desktop\Perkėlimui\Kiti dokumentai\stendai\dehidratacijos požymi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kletoja\Desktop\Perkėlimui\Kiti dokumentai\stendai\dehidratacijos požymia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5" cy="4792504"/>
                    </a:xfrm>
                    <a:prstGeom prst="rect">
                      <a:avLst/>
                    </a:prstGeom>
                    <a:noFill/>
                    <a:ln>
                      <a:noFill/>
                    </a:ln>
                  </pic:spPr>
                </pic:pic>
              </a:graphicData>
            </a:graphic>
          </wp:inline>
        </w:drawing>
      </w:r>
      <w:bookmarkEnd w:id="0"/>
    </w:p>
    <w:p w:rsidR="00B6597C" w:rsidRPr="00291B2F" w:rsidRDefault="00B6597C" w:rsidP="00B6597C">
      <w:pPr>
        <w:spacing w:after="240"/>
        <w:jc w:val="both"/>
        <w:rPr>
          <w:rFonts w:ascii="Times New Roman" w:eastAsia="Times New Roman" w:hAnsi="Times New Roman" w:cs="Times New Roman"/>
          <w:sz w:val="28"/>
          <w:szCs w:val="32"/>
          <w:lang w:eastAsia="lt-LT"/>
        </w:rPr>
      </w:pPr>
      <w:r w:rsidRPr="00291B2F">
        <w:rPr>
          <w:rFonts w:ascii="Times New Roman" w:eastAsia="Times New Roman" w:hAnsi="Times New Roman" w:cs="Times New Roman"/>
          <w:b/>
          <w:i/>
          <w:color w:val="FF0000"/>
          <w:sz w:val="28"/>
          <w:szCs w:val="32"/>
          <w:lang w:eastAsia="lt-LT"/>
        </w:rPr>
        <w:t>Kaip taisyklingai gerti vandenį?</w:t>
      </w:r>
      <w:r w:rsidRPr="00291B2F">
        <w:rPr>
          <w:rFonts w:ascii="Times New Roman" w:eastAsia="Times New Roman" w:hAnsi="Times New Roman" w:cs="Times New Roman"/>
          <w:color w:val="FF0000"/>
          <w:sz w:val="28"/>
          <w:szCs w:val="32"/>
          <w:lang w:eastAsia="lt-LT"/>
        </w:rPr>
        <w:t xml:space="preserve"> </w:t>
      </w:r>
      <w:r w:rsidRPr="00291B2F">
        <w:rPr>
          <w:rFonts w:ascii="Times New Roman" w:eastAsia="Times New Roman" w:hAnsi="Times New Roman" w:cs="Times New Roman"/>
          <w:sz w:val="28"/>
          <w:szCs w:val="32"/>
          <w:lang w:eastAsia="lt-LT"/>
        </w:rPr>
        <w:t>Žinoma ir tai, kad vandenį reikia gerti gurkšnojant, o ne visą stiklinę iš karto. Du trečdalius savo vandens normos reikia išgerti pirmoje dienos pusėje, o likusį kiekį pasilikti pagurkšnoti po pietų.</w:t>
      </w:r>
    </w:p>
    <w:p w:rsidR="00D651DC" w:rsidRPr="00291B2F" w:rsidRDefault="00291B2F" w:rsidP="00B6597C">
      <w:pPr>
        <w:spacing w:after="240" w:line="240" w:lineRule="auto"/>
        <w:jc w:val="both"/>
        <w:rPr>
          <w:rFonts w:ascii="Times New Roman" w:eastAsia="Times New Roman" w:hAnsi="Times New Roman" w:cs="Times New Roman"/>
          <w:sz w:val="28"/>
          <w:szCs w:val="32"/>
          <w:lang w:eastAsia="lt-LT"/>
        </w:rPr>
      </w:pPr>
      <w:r w:rsidRPr="00291B2F">
        <w:rPr>
          <w:noProof/>
          <w:sz w:val="20"/>
          <w:lang w:eastAsia="lt-LT"/>
        </w:rPr>
        <w:drawing>
          <wp:anchor distT="0" distB="0" distL="114300" distR="114300" simplePos="0" relativeHeight="251661312" behindDoc="1" locked="0" layoutInCell="1" allowOverlap="1" wp14:anchorId="5BEE4B05" wp14:editId="5FC0F2E1">
            <wp:simplePos x="0" y="0"/>
            <wp:positionH relativeFrom="column">
              <wp:posOffset>3085465</wp:posOffset>
            </wp:positionH>
            <wp:positionV relativeFrom="paragraph">
              <wp:posOffset>1075055</wp:posOffset>
            </wp:positionV>
            <wp:extent cx="3209925" cy="2141220"/>
            <wp:effectExtent l="0" t="0" r="9525" b="0"/>
            <wp:wrapTight wrapText="bothSides">
              <wp:wrapPolygon edited="0">
                <wp:start x="0" y="0"/>
                <wp:lineTo x="0" y="21331"/>
                <wp:lineTo x="21536" y="21331"/>
                <wp:lineTo x="21536" y="0"/>
                <wp:lineTo x="0" y="0"/>
              </wp:wrapPolygon>
            </wp:wrapTight>
            <wp:docPr id="2" name="Paveikslėlis 2" descr="Susij&amp;eogon;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ij&amp;eogon;s vaizd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92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344" w:rsidRPr="00291B2F">
        <w:rPr>
          <w:rFonts w:ascii="Times New Roman" w:eastAsia="Times New Roman" w:hAnsi="Times New Roman" w:cs="Times New Roman"/>
          <w:b/>
          <w:i/>
          <w:color w:val="FF0000"/>
          <w:sz w:val="28"/>
          <w:szCs w:val="32"/>
          <w:lang w:eastAsia="lt-LT"/>
        </w:rPr>
        <w:t>Ar galima gerti valgio metu?</w:t>
      </w:r>
      <w:r w:rsidR="00ED0344" w:rsidRPr="00291B2F">
        <w:rPr>
          <w:rFonts w:ascii="Times New Roman" w:eastAsia="Times New Roman" w:hAnsi="Times New Roman" w:cs="Times New Roman"/>
          <w:color w:val="FF0000"/>
          <w:sz w:val="28"/>
          <w:szCs w:val="32"/>
          <w:lang w:eastAsia="lt-LT"/>
        </w:rPr>
        <w:t xml:space="preserve"> </w:t>
      </w:r>
      <w:r w:rsidR="00ED0344" w:rsidRPr="00291B2F">
        <w:rPr>
          <w:rFonts w:ascii="Times New Roman" w:eastAsia="Times New Roman" w:hAnsi="Times New Roman" w:cs="Times New Roman"/>
          <w:sz w:val="28"/>
          <w:szCs w:val="32"/>
          <w:lang w:eastAsia="lt-LT"/>
        </w:rPr>
        <w:t>Jei vaikas prašo vandens atsigerti, žinoma, duoki</w:t>
      </w:r>
      <w:r w:rsidR="00D651DC" w:rsidRPr="00291B2F">
        <w:rPr>
          <w:rFonts w:ascii="Times New Roman" w:eastAsia="Times New Roman" w:hAnsi="Times New Roman" w:cs="Times New Roman"/>
          <w:sz w:val="28"/>
          <w:szCs w:val="32"/>
          <w:lang w:eastAsia="lt-LT"/>
        </w:rPr>
        <w:t>t</w:t>
      </w:r>
      <w:r w:rsidR="00ED0344" w:rsidRPr="00291B2F">
        <w:rPr>
          <w:rFonts w:ascii="Times New Roman" w:eastAsia="Times New Roman" w:hAnsi="Times New Roman" w:cs="Times New Roman"/>
          <w:sz w:val="28"/>
          <w:szCs w:val="32"/>
          <w:lang w:eastAsia="lt-LT"/>
        </w:rPr>
        <w:t>e. Bijote, kad sutriks virškinimas? Netiesa. Moksliškai nepagrįsta, kad vandens negalima gerti valgio metu.</w:t>
      </w:r>
      <w:r w:rsidR="00D651DC" w:rsidRPr="00291B2F">
        <w:rPr>
          <w:rFonts w:ascii="Times New Roman" w:eastAsia="Times New Roman" w:hAnsi="Times New Roman" w:cs="Times New Roman"/>
          <w:sz w:val="28"/>
          <w:szCs w:val="32"/>
          <w:lang w:eastAsia="lt-LT"/>
        </w:rPr>
        <w:t xml:space="preserve"> Žinoma</w:t>
      </w:r>
      <w:r w:rsidR="00506A2D">
        <w:rPr>
          <w:rFonts w:ascii="Times New Roman" w:eastAsia="Times New Roman" w:hAnsi="Times New Roman" w:cs="Times New Roman"/>
          <w:sz w:val="28"/>
          <w:szCs w:val="32"/>
          <w:lang w:eastAsia="lt-LT"/>
        </w:rPr>
        <w:t>,</w:t>
      </w:r>
      <w:r w:rsidR="00D651DC" w:rsidRPr="00291B2F">
        <w:rPr>
          <w:rFonts w:ascii="Times New Roman" w:eastAsia="Times New Roman" w:hAnsi="Times New Roman" w:cs="Times New Roman"/>
          <w:sz w:val="28"/>
          <w:szCs w:val="32"/>
          <w:lang w:eastAsia="lt-LT"/>
        </w:rPr>
        <w:t xml:space="preserve"> nereikėtų išgerti visos stiklinės iš karto. Keli gurkšniai vandens nepakenks, tačiau derėtų prisiminti, kad didesnis vandens </w:t>
      </w:r>
      <w:r w:rsidR="00506A2D" w:rsidRPr="00627486">
        <w:rPr>
          <w:rFonts w:ascii="Times New Roman" w:eastAsia="Times New Roman" w:hAnsi="Times New Roman" w:cs="Times New Roman"/>
          <w:sz w:val="28"/>
          <w:szCs w:val="32"/>
          <w:lang w:eastAsia="lt-LT"/>
        </w:rPr>
        <w:t>kiekis</w:t>
      </w:r>
      <w:r w:rsidR="00506A2D">
        <w:rPr>
          <w:rFonts w:ascii="Times New Roman" w:eastAsia="Times New Roman" w:hAnsi="Times New Roman" w:cs="Times New Roman"/>
          <w:sz w:val="28"/>
          <w:szCs w:val="32"/>
          <w:lang w:eastAsia="lt-LT"/>
        </w:rPr>
        <w:t xml:space="preserve"> </w:t>
      </w:r>
      <w:r w:rsidR="00D651DC" w:rsidRPr="00291B2F">
        <w:rPr>
          <w:rFonts w:ascii="Times New Roman" w:eastAsia="Times New Roman" w:hAnsi="Times New Roman" w:cs="Times New Roman"/>
          <w:sz w:val="28"/>
          <w:szCs w:val="32"/>
          <w:lang w:eastAsia="lt-LT"/>
        </w:rPr>
        <w:t>valgio metu praskiedžia virškinimo fermentus, skatina pilvo pūtimą.</w:t>
      </w:r>
    </w:p>
    <w:p w:rsidR="002621F5" w:rsidRPr="00291B2F" w:rsidRDefault="00D651DC" w:rsidP="00B6597C">
      <w:pPr>
        <w:spacing w:after="240" w:line="240" w:lineRule="auto"/>
        <w:jc w:val="both"/>
        <w:rPr>
          <w:rFonts w:ascii="Times New Roman" w:eastAsia="Times New Roman" w:hAnsi="Times New Roman" w:cs="Times New Roman"/>
          <w:sz w:val="28"/>
          <w:szCs w:val="32"/>
          <w:lang w:eastAsia="lt-LT"/>
        </w:rPr>
      </w:pPr>
      <w:r w:rsidRPr="00291B2F">
        <w:rPr>
          <w:rFonts w:ascii="Times New Roman" w:eastAsia="Times New Roman" w:hAnsi="Times New Roman" w:cs="Times New Roman"/>
          <w:b/>
          <w:i/>
          <w:color w:val="FF0000"/>
          <w:sz w:val="28"/>
          <w:szCs w:val="32"/>
          <w:lang w:eastAsia="lt-LT"/>
        </w:rPr>
        <w:t>Kas geriausiai tinka vaikams gerti ar atsigerti?</w:t>
      </w:r>
      <w:r w:rsidR="00ED0344" w:rsidRPr="00291B2F">
        <w:rPr>
          <w:rFonts w:ascii="Times New Roman" w:eastAsia="Times New Roman" w:hAnsi="Times New Roman" w:cs="Times New Roman"/>
          <w:color w:val="FF0000"/>
          <w:sz w:val="28"/>
          <w:szCs w:val="32"/>
          <w:lang w:eastAsia="lt-LT"/>
        </w:rPr>
        <w:t xml:space="preserve"> </w:t>
      </w:r>
      <w:r w:rsidRPr="00291B2F">
        <w:rPr>
          <w:rFonts w:ascii="Times New Roman" w:eastAsia="Times New Roman" w:hAnsi="Times New Roman" w:cs="Times New Roman"/>
          <w:sz w:val="28"/>
          <w:szCs w:val="32"/>
          <w:lang w:eastAsia="lt-LT"/>
        </w:rPr>
        <w:t>Pats sveikiausias pasirinkimas</w:t>
      </w:r>
      <w:r w:rsidR="00506A2D">
        <w:rPr>
          <w:rFonts w:ascii="Times New Roman" w:eastAsia="Times New Roman" w:hAnsi="Times New Roman" w:cs="Times New Roman"/>
          <w:sz w:val="28"/>
          <w:szCs w:val="32"/>
          <w:lang w:eastAsia="lt-LT"/>
        </w:rPr>
        <w:t xml:space="preserve"> – </w:t>
      </w:r>
      <w:r w:rsidRPr="00291B2F">
        <w:rPr>
          <w:rFonts w:ascii="Times New Roman" w:eastAsia="Times New Roman" w:hAnsi="Times New Roman" w:cs="Times New Roman"/>
          <w:sz w:val="28"/>
          <w:szCs w:val="32"/>
          <w:lang w:eastAsia="lt-LT"/>
        </w:rPr>
        <w:t>tai</w:t>
      </w:r>
      <w:r w:rsidR="00506A2D">
        <w:rPr>
          <w:rFonts w:ascii="Times New Roman" w:eastAsia="Times New Roman" w:hAnsi="Times New Roman" w:cs="Times New Roman"/>
          <w:sz w:val="28"/>
          <w:szCs w:val="32"/>
          <w:lang w:eastAsia="lt-LT"/>
        </w:rPr>
        <w:t xml:space="preserve"> </w:t>
      </w:r>
      <w:r w:rsidRPr="00291B2F">
        <w:rPr>
          <w:rFonts w:ascii="Times New Roman" w:eastAsia="Times New Roman" w:hAnsi="Times New Roman" w:cs="Times New Roman"/>
          <w:sz w:val="28"/>
          <w:szCs w:val="32"/>
          <w:lang w:eastAsia="lt-LT"/>
        </w:rPr>
        <w:t xml:space="preserve">kambario temperatūros vanduo.  Taip pat vandeniui prilyginamos nesaldintos žolelių arbatos, natūralus mineralinis negazuotas vanduo, šaltinio vanduo. </w:t>
      </w:r>
      <w:r w:rsidR="002621F5" w:rsidRPr="00291B2F">
        <w:rPr>
          <w:rFonts w:ascii="Times New Roman" w:eastAsia="Times New Roman" w:hAnsi="Times New Roman" w:cs="Times New Roman"/>
          <w:sz w:val="28"/>
          <w:szCs w:val="32"/>
          <w:lang w:eastAsia="lt-LT"/>
        </w:rPr>
        <w:t xml:space="preserve">Kad vanduo įgautų </w:t>
      </w:r>
      <w:r w:rsidR="00B6597C" w:rsidRPr="00291B2F">
        <w:rPr>
          <w:rFonts w:ascii="Times New Roman" w:eastAsia="Times New Roman" w:hAnsi="Times New Roman" w:cs="Times New Roman"/>
          <w:sz w:val="28"/>
          <w:szCs w:val="32"/>
          <w:lang w:eastAsia="lt-LT"/>
        </w:rPr>
        <w:t xml:space="preserve">skonio </w:t>
      </w:r>
      <w:r w:rsidR="002621F5" w:rsidRPr="00291B2F">
        <w:rPr>
          <w:rFonts w:ascii="Times New Roman" w:eastAsia="Times New Roman" w:hAnsi="Times New Roman" w:cs="Times New Roman"/>
          <w:sz w:val="28"/>
          <w:szCs w:val="32"/>
          <w:lang w:eastAsia="lt-LT"/>
        </w:rPr>
        <w:t xml:space="preserve">atspalvių, jį galima pagardinti uogomis, vaisiais, žolelėmis. </w:t>
      </w:r>
      <w:r w:rsidRPr="00291B2F">
        <w:rPr>
          <w:rFonts w:ascii="Times New Roman" w:eastAsia="Times New Roman" w:hAnsi="Times New Roman" w:cs="Times New Roman"/>
          <w:sz w:val="28"/>
          <w:szCs w:val="32"/>
          <w:lang w:eastAsia="lt-LT"/>
        </w:rPr>
        <w:t xml:space="preserve">Visi kiti gėrimai, kurie saldinti pridėtiniu cukrumi yra </w:t>
      </w:r>
      <w:r w:rsidRPr="00291B2F">
        <w:rPr>
          <w:rFonts w:ascii="Times New Roman" w:eastAsia="Times New Roman" w:hAnsi="Times New Roman" w:cs="Times New Roman"/>
          <w:sz w:val="28"/>
          <w:szCs w:val="32"/>
          <w:lang w:eastAsia="lt-LT"/>
        </w:rPr>
        <w:lastRenderedPageBreak/>
        <w:t xml:space="preserve">laikomi desertais (pvz.: saldūs gėrimai, kompotas, saldinta arbata), o ne vandeniu. </w:t>
      </w:r>
      <w:r w:rsidR="00ED0344" w:rsidRPr="00291B2F">
        <w:rPr>
          <w:rFonts w:ascii="Times New Roman" w:eastAsia="Times New Roman" w:hAnsi="Times New Roman" w:cs="Times New Roman"/>
          <w:sz w:val="28"/>
          <w:szCs w:val="32"/>
          <w:lang w:eastAsia="lt-LT"/>
        </w:rPr>
        <w:t xml:space="preserve">Pagal dabar galiojančius vaikų maitinimo teisės aktus vaikų gėrimuose cukraus negali būti daugiau nei 5 g/100 ml, negali būti ir gazuotų gėrimų. </w:t>
      </w:r>
      <w:r w:rsidR="00C83B68" w:rsidRPr="00291B2F">
        <w:rPr>
          <w:rFonts w:ascii="Times New Roman" w:eastAsia="Times New Roman" w:hAnsi="Times New Roman" w:cs="Times New Roman"/>
          <w:sz w:val="28"/>
          <w:szCs w:val="32"/>
          <w:lang w:eastAsia="lt-LT"/>
        </w:rPr>
        <w:t xml:space="preserve">Šių gėrimų </w:t>
      </w:r>
      <w:r w:rsidRPr="00291B2F">
        <w:rPr>
          <w:rFonts w:ascii="Times New Roman" w:eastAsia="Times New Roman" w:hAnsi="Times New Roman" w:cs="Times New Roman"/>
          <w:sz w:val="28"/>
          <w:szCs w:val="32"/>
          <w:lang w:eastAsia="lt-LT"/>
        </w:rPr>
        <w:t>iš viso</w:t>
      </w:r>
      <w:r w:rsidR="00C83B68" w:rsidRPr="00291B2F">
        <w:rPr>
          <w:rFonts w:ascii="Times New Roman" w:eastAsia="Times New Roman" w:hAnsi="Times New Roman" w:cs="Times New Roman"/>
          <w:sz w:val="28"/>
          <w:szCs w:val="32"/>
          <w:lang w:eastAsia="lt-LT"/>
        </w:rPr>
        <w:t xml:space="preserve"> netur</w:t>
      </w:r>
      <w:r w:rsidRPr="00291B2F">
        <w:rPr>
          <w:rFonts w:ascii="Times New Roman" w:eastAsia="Times New Roman" w:hAnsi="Times New Roman" w:cs="Times New Roman"/>
          <w:sz w:val="28"/>
          <w:szCs w:val="32"/>
          <w:lang w:eastAsia="lt-LT"/>
        </w:rPr>
        <w:t>ėtų</w:t>
      </w:r>
      <w:r w:rsidR="00C83B68" w:rsidRPr="00291B2F">
        <w:rPr>
          <w:rFonts w:ascii="Times New Roman" w:eastAsia="Times New Roman" w:hAnsi="Times New Roman" w:cs="Times New Roman"/>
          <w:sz w:val="28"/>
          <w:szCs w:val="32"/>
          <w:lang w:eastAsia="lt-LT"/>
        </w:rPr>
        <w:t xml:space="preserve"> būti ant vaikų stalo</w:t>
      </w:r>
      <w:r w:rsidRPr="00291B2F">
        <w:rPr>
          <w:rFonts w:ascii="Times New Roman" w:eastAsia="Times New Roman" w:hAnsi="Times New Roman" w:cs="Times New Roman"/>
          <w:sz w:val="28"/>
          <w:szCs w:val="32"/>
          <w:lang w:eastAsia="lt-LT"/>
        </w:rPr>
        <w:t xml:space="preserve">. </w:t>
      </w:r>
      <w:r w:rsidR="002621F5" w:rsidRPr="00291B2F">
        <w:rPr>
          <w:rFonts w:ascii="Times New Roman" w:eastAsia="Times New Roman" w:hAnsi="Times New Roman" w:cs="Times New Roman"/>
          <w:sz w:val="28"/>
          <w:szCs w:val="32"/>
          <w:lang w:eastAsia="lt-LT"/>
        </w:rPr>
        <w:t xml:space="preserve">Jei jau vaikams atsigerti ruošiami gėrimai su pridėtiniu cukrumi, tai negali būti laikoma lygiaverčiu vandens pakaitalu. </w:t>
      </w:r>
    </w:p>
    <w:p w:rsidR="002621F5" w:rsidRPr="00291B2F" w:rsidRDefault="002621F5" w:rsidP="00B6597C">
      <w:pPr>
        <w:spacing w:after="240" w:line="240" w:lineRule="auto"/>
        <w:jc w:val="both"/>
        <w:rPr>
          <w:rFonts w:ascii="Times New Roman" w:eastAsia="Times New Roman" w:hAnsi="Times New Roman" w:cs="Times New Roman"/>
          <w:sz w:val="28"/>
          <w:szCs w:val="32"/>
          <w:lang w:eastAsia="lt-LT"/>
        </w:rPr>
      </w:pPr>
      <w:r w:rsidRPr="00291B2F">
        <w:rPr>
          <w:rFonts w:ascii="Times New Roman" w:eastAsia="Times New Roman" w:hAnsi="Times New Roman" w:cs="Times New Roman"/>
          <w:sz w:val="28"/>
          <w:szCs w:val="32"/>
          <w:lang w:eastAsia="lt-LT"/>
        </w:rPr>
        <w:t xml:space="preserve">Šių draudimų ir pridėtinio cukraus vartojimų sąlygų </w:t>
      </w:r>
      <w:r w:rsidR="00ED0344" w:rsidRPr="00291B2F">
        <w:rPr>
          <w:rFonts w:ascii="Times New Roman" w:eastAsia="Times New Roman" w:hAnsi="Times New Roman" w:cs="Times New Roman"/>
          <w:sz w:val="28"/>
          <w:szCs w:val="32"/>
          <w:lang w:eastAsia="lt-LT"/>
        </w:rPr>
        <w:t xml:space="preserve">vaikams turi būti </w:t>
      </w:r>
      <w:r w:rsidRPr="00291B2F">
        <w:rPr>
          <w:rFonts w:ascii="Times New Roman" w:eastAsia="Times New Roman" w:hAnsi="Times New Roman" w:cs="Times New Roman"/>
          <w:sz w:val="28"/>
          <w:szCs w:val="32"/>
          <w:lang w:eastAsia="lt-LT"/>
        </w:rPr>
        <w:t>laikom</w:t>
      </w:r>
      <w:r w:rsidR="00FD3622" w:rsidRPr="00291B2F">
        <w:rPr>
          <w:rFonts w:ascii="Times New Roman" w:eastAsia="Times New Roman" w:hAnsi="Times New Roman" w:cs="Times New Roman"/>
          <w:sz w:val="28"/>
          <w:szCs w:val="32"/>
          <w:lang w:eastAsia="lt-LT"/>
        </w:rPr>
        <w:t>a</w:t>
      </w:r>
      <w:r w:rsidRPr="00291B2F">
        <w:rPr>
          <w:rFonts w:ascii="Times New Roman" w:eastAsia="Times New Roman" w:hAnsi="Times New Roman" w:cs="Times New Roman"/>
          <w:sz w:val="28"/>
          <w:szCs w:val="32"/>
          <w:lang w:eastAsia="lt-LT"/>
        </w:rPr>
        <w:t>si</w:t>
      </w:r>
      <w:r w:rsidR="00ED0344" w:rsidRPr="00291B2F">
        <w:rPr>
          <w:rFonts w:ascii="Times New Roman" w:eastAsia="Times New Roman" w:hAnsi="Times New Roman" w:cs="Times New Roman"/>
          <w:sz w:val="28"/>
          <w:szCs w:val="32"/>
          <w:lang w:eastAsia="lt-LT"/>
        </w:rPr>
        <w:t xml:space="preserve"> ne tik mokyklose ir darželiuose (kaip ir yra dabar), bet ir namuose</w:t>
      </w:r>
      <w:r w:rsidRPr="00291B2F">
        <w:rPr>
          <w:rFonts w:ascii="Times New Roman" w:eastAsia="Times New Roman" w:hAnsi="Times New Roman" w:cs="Times New Roman"/>
          <w:sz w:val="28"/>
          <w:szCs w:val="32"/>
          <w:lang w:eastAsia="lt-LT"/>
        </w:rPr>
        <w:t>.</w:t>
      </w:r>
      <w:r w:rsidR="00ED0344" w:rsidRPr="00291B2F">
        <w:rPr>
          <w:rFonts w:ascii="Times New Roman" w:eastAsia="Times New Roman" w:hAnsi="Times New Roman" w:cs="Times New Roman"/>
          <w:sz w:val="28"/>
          <w:szCs w:val="32"/>
          <w:lang w:eastAsia="lt-LT"/>
        </w:rPr>
        <w:t xml:space="preserve"> </w:t>
      </w:r>
      <w:r w:rsidRPr="00291B2F">
        <w:rPr>
          <w:rFonts w:ascii="Times New Roman" w:eastAsia="Times New Roman" w:hAnsi="Times New Roman" w:cs="Times New Roman"/>
          <w:sz w:val="28"/>
          <w:szCs w:val="32"/>
          <w:lang w:eastAsia="lt-LT"/>
        </w:rPr>
        <w:t>E</w:t>
      </w:r>
      <w:r w:rsidR="00ED0344" w:rsidRPr="00291B2F">
        <w:rPr>
          <w:rFonts w:ascii="Times New Roman" w:eastAsia="Times New Roman" w:hAnsi="Times New Roman" w:cs="Times New Roman"/>
          <w:sz w:val="28"/>
          <w:szCs w:val="32"/>
          <w:lang w:eastAsia="lt-LT"/>
        </w:rPr>
        <w:t>nerginiai gėrimai, gazuoti gėrimai, gėrimai pagaminti iš (arba kurių sudėtyje yra) kavamedžio pupelių kavos ar jų ekstrakto</w:t>
      </w:r>
      <w:r w:rsidRPr="00291B2F">
        <w:rPr>
          <w:rFonts w:ascii="Times New Roman" w:eastAsia="Times New Roman" w:hAnsi="Times New Roman" w:cs="Times New Roman"/>
          <w:sz w:val="28"/>
          <w:szCs w:val="32"/>
          <w:lang w:eastAsia="lt-LT"/>
        </w:rPr>
        <w:t>, tai visiškai nepalankūs vaikų sveikatai gėrimai, kurių vaik</w:t>
      </w:r>
      <w:r w:rsidR="00B6597C" w:rsidRPr="00291B2F">
        <w:rPr>
          <w:rFonts w:ascii="Times New Roman" w:eastAsia="Times New Roman" w:hAnsi="Times New Roman" w:cs="Times New Roman"/>
          <w:sz w:val="28"/>
          <w:szCs w:val="32"/>
          <w:lang w:eastAsia="lt-LT"/>
        </w:rPr>
        <w:t>ų</w:t>
      </w:r>
      <w:r w:rsidRPr="00291B2F">
        <w:rPr>
          <w:rFonts w:ascii="Times New Roman" w:eastAsia="Times New Roman" w:hAnsi="Times New Roman" w:cs="Times New Roman"/>
          <w:sz w:val="28"/>
          <w:szCs w:val="32"/>
          <w:lang w:eastAsia="lt-LT"/>
        </w:rPr>
        <w:t xml:space="preserve"> racione neturėtų būti</w:t>
      </w:r>
      <w:r w:rsidR="00ED0344" w:rsidRPr="00291B2F">
        <w:rPr>
          <w:rFonts w:ascii="Times New Roman" w:eastAsia="Times New Roman" w:hAnsi="Times New Roman" w:cs="Times New Roman"/>
          <w:sz w:val="28"/>
          <w:szCs w:val="32"/>
          <w:lang w:eastAsia="lt-LT"/>
        </w:rPr>
        <w:t xml:space="preserve">. </w:t>
      </w:r>
    </w:p>
    <w:p w:rsidR="00B6597C" w:rsidRPr="00291B2F" w:rsidRDefault="00291B2F" w:rsidP="00B6597C">
      <w:pPr>
        <w:spacing w:after="240"/>
        <w:jc w:val="both"/>
        <w:rPr>
          <w:rFonts w:ascii="Times New Roman" w:eastAsia="Times New Roman" w:hAnsi="Times New Roman" w:cs="Times New Roman"/>
          <w:sz w:val="28"/>
          <w:szCs w:val="32"/>
          <w:lang w:eastAsia="lt-LT"/>
        </w:rPr>
      </w:pPr>
      <w:r w:rsidRPr="00291B2F">
        <w:rPr>
          <w:noProof/>
          <w:sz w:val="20"/>
          <w:lang w:eastAsia="lt-LT"/>
        </w:rPr>
        <w:drawing>
          <wp:anchor distT="0" distB="0" distL="114300" distR="114300" simplePos="0" relativeHeight="251662336" behindDoc="1" locked="0" layoutInCell="1" allowOverlap="1" wp14:anchorId="08328971" wp14:editId="15CF7684">
            <wp:simplePos x="0" y="0"/>
            <wp:positionH relativeFrom="column">
              <wp:posOffset>-256540</wp:posOffset>
            </wp:positionH>
            <wp:positionV relativeFrom="paragraph">
              <wp:posOffset>50165</wp:posOffset>
            </wp:positionV>
            <wp:extent cx="1893570" cy="2152650"/>
            <wp:effectExtent l="0" t="0" r="0" b="0"/>
            <wp:wrapTight wrapText="bothSides">
              <wp:wrapPolygon edited="0">
                <wp:start x="0" y="0"/>
                <wp:lineTo x="0" y="21409"/>
                <wp:lineTo x="21296" y="21409"/>
                <wp:lineTo x="21296" y="0"/>
                <wp:lineTo x="0" y="0"/>
              </wp:wrapPolygon>
            </wp:wrapTight>
            <wp:docPr id="5" name="Paveikslėlis 5" descr="Vaizdo rezultatas pagal u&amp;zcaron;klaus&amp;aogon; „vanduo iš &amp;ccaron;ia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amp;zcaron;klaus&amp;aogon; „vanduo iš &amp;ccaron;iaup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57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97C" w:rsidRPr="00291B2F">
        <w:rPr>
          <w:rFonts w:ascii="Times New Roman" w:eastAsia="Times New Roman" w:hAnsi="Times New Roman" w:cs="Times New Roman"/>
          <w:b/>
          <w:i/>
          <w:color w:val="FF0000"/>
          <w:sz w:val="28"/>
          <w:szCs w:val="32"/>
          <w:lang w:eastAsia="lt-LT"/>
        </w:rPr>
        <w:t xml:space="preserve">Ar gerti virintą vandenį, ar iš </w:t>
      </w:r>
      <w:r w:rsidR="00506A2D">
        <w:rPr>
          <w:rFonts w:ascii="Times New Roman" w:eastAsia="Times New Roman" w:hAnsi="Times New Roman" w:cs="Times New Roman"/>
          <w:b/>
          <w:i/>
          <w:color w:val="FF0000"/>
          <w:sz w:val="28"/>
          <w:szCs w:val="32"/>
          <w:lang w:eastAsia="lt-LT"/>
        </w:rPr>
        <w:t>čiaupo</w:t>
      </w:r>
      <w:r w:rsidR="00B6597C" w:rsidRPr="00291B2F">
        <w:rPr>
          <w:rFonts w:ascii="Times New Roman" w:eastAsia="Times New Roman" w:hAnsi="Times New Roman" w:cs="Times New Roman"/>
          <w:b/>
          <w:i/>
          <w:color w:val="FF0000"/>
          <w:sz w:val="28"/>
          <w:szCs w:val="32"/>
          <w:lang w:eastAsia="lt-LT"/>
        </w:rPr>
        <w:t>?</w:t>
      </w:r>
      <w:r w:rsidR="00B6597C" w:rsidRPr="00291B2F">
        <w:rPr>
          <w:rFonts w:ascii="Times New Roman" w:eastAsia="Times New Roman" w:hAnsi="Times New Roman" w:cs="Times New Roman"/>
          <w:color w:val="FF0000"/>
          <w:sz w:val="28"/>
          <w:szCs w:val="32"/>
          <w:lang w:eastAsia="lt-LT"/>
        </w:rPr>
        <w:t xml:space="preserve"> </w:t>
      </w:r>
      <w:r w:rsidR="00B6597C" w:rsidRPr="00291B2F">
        <w:rPr>
          <w:rFonts w:ascii="Times New Roman" w:eastAsia="Times New Roman" w:hAnsi="Times New Roman" w:cs="Times New Roman"/>
          <w:sz w:val="28"/>
          <w:szCs w:val="32"/>
          <w:lang w:eastAsia="lt-LT"/>
        </w:rPr>
        <w:t xml:space="preserve">Geriausia gerti vandenį, kuris yra nevirintas, geriamasis vanduo iš </w:t>
      </w:r>
      <w:r w:rsidR="00B0496F" w:rsidRPr="00627486">
        <w:rPr>
          <w:rFonts w:ascii="Times New Roman" w:eastAsia="Times New Roman" w:hAnsi="Times New Roman" w:cs="Times New Roman"/>
          <w:sz w:val="28"/>
          <w:szCs w:val="32"/>
          <w:lang w:eastAsia="lt-LT"/>
        </w:rPr>
        <w:t>čiaupo</w:t>
      </w:r>
      <w:r w:rsidR="00B0496F">
        <w:rPr>
          <w:rFonts w:ascii="Times New Roman" w:eastAsia="Times New Roman" w:hAnsi="Times New Roman" w:cs="Times New Roman"/>
          <w:sz w:val="28"/>
          <w:szCs w:val="32"/>
          <w:lang w:eastAsia="lt-LT"/>
        </w:rPr>
        <w:t xml:space="preserve"> </w:t>
      </w:r>
      <w:r w:rsidR="00B6597C" w:rsidRPr="00291B2F">
        <w:rPr>
          <w:rFonts w:ascii="Times New Roman" w:eastAsia="Times New Roman" w:hAnsi="Times New Roman" w:cs="Times New Roman"/>
          <w:sz w:val="28"/>
          <w:szCs w:val="32"/>
          <w:lang w:eastAsia="lt-LT"/>
        </w:rPr>
        <w:t xml:space="preserve">ir kambario temperatūroje yra pastovėjęs ąsotyje. Praėjo tie laikai, kai vanduo buvo netinkamas gerti iš </w:t>
      </w:r>
      <w:r w:rsidR="00B0496F" w:rsidRPr="00627486">
        <w:rPr>
          <w:rFonts w:ascii="Times New Roman" w:eastAsia="Times New Roman" w:hAnsi="Times New Roman" w:cs="Times New Roman"/>
          <w:sz w:val="28"/>
          <w:szCs w:val="32"/>
          <w:lang w:eastAsia="lt-LT"/>
        </w:rPr>
        <w:t>čiaupo</w:t>
      </w:r>
      <w:r w:rsidR="00B6597C" w:rsidRPr="00291B2F">
        <w:rPr>
          <w:rFonts w:ascii="Times New Roman" w:eastAsia="Times New Roman" w:hAnsi="Times New Roman" w:cs="Times New Roman"/>
          <w:sz w:val="28"/>
          <w:szCs w:val="32"/>
          <w:lang w:eastAsia="lt-LT"/>
        </w:rPr>
        <w:t xml:space="preserve">. Dabar didžiojoje Lietuvos dalyje gyventojams yra tiekiamas kokybiškas geriamasis vanduo tiesiog iš </w:t>
      </w:r>
      <w:r w:rsidR="00B0496F" w:rsidRPr="00627486">
        <w:rPr>
          <w:rFonts w:ascii="Times New Roman" w:eastAsia="Times New Roman" w:hAnsi="Times New Roman" w:cs="Times New Roman"/>
          <w:sz w:val="28"/>
          <w:szCs w:val="32"/>
          <w:lang w:eastAsia="lt-LT"/>
        </w:rPr>
        <w:t>čiaupo</w:t>
      </w:r>
      <w:r w:rsidR="00B0496F">
        <w:rPr>
          <w:rFonts w:ascii="Times New Roman" w:eastAsia="Times New Roman" w:hAnsi="Times New Roman" w:cs="Times New Roman"/>
          <w:sz w:val="28"/>
          <w:szCs w:val="32"/>
          <w:lang w:eastAsia="lt-LT"/>
        </w:rPr>
        <w:t xml:space="preserve"> </w:t>
      </w:r>
      <w:r w:rsidR="00B6597C" w:rsidRPr="00291B2F">
        <w:rPr>
          <w:rFonts w:ascii="Times New Roman" w:eastAsia="Times New Roman" w:hAnsi="Times New Roman" w:cs="Times New Roman"/>
          <w:sz w:val="28"/>
          <w:szCs w:val="32"/>
          <w:lang w:eastAsia="lt-LT"/>
        </w:rPr>
        <w:t>ir už jį mokėti daugiau neverta. Jei Jums namuose tiekiamas vanduo iš miesto vandens tinklų, tuomet investuoti į vandens filtrą ar pirkti vandenį iš prekybos centrų tikrai netikslinga.</w:t>
      </w:r>
    </w:p>
    <w:p w:rsidR="00FD3622" w:rsidRPr="00291B2F" w:rsidRDefault="00FD3622" w:rsidP="00B6597C">
      <w:pPr>
        <w:spacing w:after="240"/>
        <w:jc w:val="both"/>
        <w:rPr>
          <w:rFonts w:ascii="Times New Roman" w:eastAsia="Times New Roman" w:hAnsi="Times New Roman" w:cs="Times New Roman"/>
          <w:color w:val="FF0000"/>
          <w:sz w:val="28"/>
          <w:szCs w:val="32"/>
          <w:lang w:eastAsia="lt-LT"/>
        </w:rPr>
      </w:pPr>
      <w:r w:rsidRPr="00291B2F">
        <w:rPr>
          <w:noProof/>
          <w:sz w:val="20"/>
          <w:lang w:eastAsia="lt-LT"/>
        </w:rPr>
        <w:drawing>
          <wp:anchor distT="0" distB="0" distL="114300" distR="114300" simplePos="0" relativeHeight="251663360" behindDoc="1" locked="0" layoutInCell="1" allowOverlap="1" wp14:anchorId="53025DD9" wp14:editId="1CD73B01">
            <wp:simplePos x="0" y="0"/>
            <wp:positionH relativeFrom="column">
              <wp:posOffset>-153035</wp:posOffset>
            </wp:positionH>
            <wp:positionV relativeFrom="paragraph">
              <wp:posOffset>67945</wp:posOffset>
            </wp:positionV>
            <wp:extent cx="3381375" cy="2464435"/>
            <wp:effectExtent l="0" t="0" r="9525" b="0"/>
            <wp:wrapTight wrapText="bothSides">
              <wp:wrapPolygon edited="0">
                <wp:start x="0" y="0"/>
                <wp:lineTo x="0" y="21372"/>
                <wp:lineTo x="21539" y="21372"/>
                <wp:lineTo x="21539" y="0"/>
                <wp:lineTo x="0" y="0"/>
              </wp:wrapPolygon>
            </wp:wrapTight>
            <wp:docPr id="6" name="Paveikslėlis 6" descr="Vaizdo rezultatas pagal u&amp;zcaron;klaus&amp;aogon; „sultinys vai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izdo rezultatas pagal u&amp;zcaron;klaus&amp;aogon; „sultinys vaika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246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9F7" w:rsidRPr="00291B2F">
        <w:rPr>
          <w:rFonts w:ascii="Times New Roman" w:eastAsia="Times New Roman" w:hAnsi="Times New Roman" w:cs="Times New Roman"/>
          <w:b/>
          <w:i/>
          <w:color w:val="FF0000"/>
          <w:sz w:val="28"/>
          <w:szCs w:val="32"/>
          <w:lang w:eastAsia="lt-LT"/>
        </w:rPr>
        <w:t>Ar skysti patiekalai yra laikomi vandeniu</w:t>
      </w:r>
      <w:r w:rsidR="00D651DC" w:rsidRPr="00291B2F">
        <w:rPr>
          <w:rFonts w:ascii="Times New Roman" w:eastAsia="Times New Roman" w:hAnsi="Times New Roman" w:cs="Times New Roman"/>
          <w:b/>
          <w:i/>
          <w:color w:val="FF0000"/>
          <w:sz w:val="28"/>
          <w:szCs w:val="32"/>
          <w:lang w:eastAsia="lt-LT"/>
        </w:rPr>
        <w:t>?</w:t>
      </w:r>
      <w:r w:rsidR="00D651DC" w:rsidRPr="00291B2F">
        <w:rPr>
          <w:rFonts w:ascii="Times New Roman" w:eastAsia="Times New Roman" w:hAnsi="Times New Roman" w:cs="Times New Roman"/>
          <w:color w:val="FF0000"/>
          <w:sz w:val="28"/>
          <w:szCs w:val="32"/>
          <w:lang w:eastAsia="lt-LT"/>
        </w:rPr>
        <w:t xml:space="preserve"> </w:t>
      </w:r>
    </w:p>
    <w:p w:rsidR="009B7A3C" w:rsidRPr="00291B2F" w:rsidRDefault="007659F7" w:rsidP="00B6597C">
      <w:pPr>
        <w:spacing w:after="240"/>
        <w:jc w:val="both"/>
        <w:rPr>
          <w:sz w:val="28"/>
          <w:szCs w:val="32"/>
        </w:rPr>
      </w:pPr>
      <w:r w:rsidRPr="00291B2F">
        <w:rPr>
          <w:rFonts w:ascii="Times New Roman" w:eastAsia="Times New Roman" w:hAnsi="Times New Roman" w:cs="Times New Roman"/>
          <w:sz w:val="28"/>
          <w:szCs w:val="32"/>
          <w:lang w:eastAsia="lt-LT"/>
        </w:rPr>
        <w:t xml:space="preserve">Dažnai žmonės </w:t>
      </w:r>
      <w:r w:rsidRPr="00B0496F">
        <w:rPr>
          <w:rFonts w:ascii="Times New Roman" w:eastAsia="Times New Roman" w:hAnsi="Times New Roman" w:cs="Times New Roman"/>
          <w:b/>
          <w:sz w:val="28"/>
          <w:szCs w:val="32"/>
          <w:lang w:eastAsia="lt-LT"/>
        </w:rPr>
        <w:t>sriubą ar sultinį</w:t>
      </w:r>
      <w:r w:rsidRPr="00291B2F">
        <w:rPr>
          <w:rFonts w:ascii="Times New Roman" w:eastAsia="Times New Roman" w:hAnsi="Times New Roman" w:cs="Times New Roman"/>
          <w:sz w:val="28"/>
          <w:szCs w:val="32"/>
          <w:lang w:eastAsia="lt-LT"/>
        </w:rPr>
        <w:t xml:space="preserve"> laiko vandeniu. Toli gražu taip nėra</w:t>
      </w:r>
      <w:r w:rsidR="00B0496F">
        <w:rPr>
          <w:rFonts w:ascii="Times New Roman" w:eastAsia="Times New Roman" w:hAnsi="Times New Roman" w:cs="Times New Roman"/>
          <w:sz w:val="28"/>
          <w:szCs w:val="32"/>
          <w:lang w:eastAsia="lt-LT"/>
        </w:rPr>
        <w:t>. T</w:t>
      </w:r>
      <w:r w:rsidRPr="00291B2F">
        <w:rPr>
          <w:rFonts w:ascii="Times New Roman" w:eastAsia="Times New Roman" w:hAnsi="Times New Roman" w:cs="Times New Roman"/>
          <w:sz w:val="28"/>
          <w:szCs w:val="32"/>
          <w:lang w:eastAsia="lt-LT"/>
        </w:rPr>
        <w:t>ai yra maistas</w:t>
      </w:r>
      <w:r w:rsidR="009B7A3C" w:rsidRPr="00291B2F">
        <w:rPr>
          <w:rFonts w:ascii="Times New Roman" w:eastAsia="Times New Roman" w:hAnsi="Times New Roman" w:cs="Times New Roman"/>
          <w:sz w:val="28"/>
          <w:szCs w:val="32"/>
          <w:lang w:eastAsia="lt-LT"/>
        </w:rPr>
        <w:t>, kuris neprilyginamas vandeniui</w:t>
      </w:r>
      <w:r w:rsidRPr="00291B2F">
        <w:rPr>
          <w:rFonts w:ascii="Times New Roman" w:eastAsia="Times New Roman" w:hAnsi="Times New Roman" w:cs="Times New Roman"/>
          <w:sz w:val="28"/>
          <w:szCs w:val="32"/>
          <w:lang w:eastAsia="lt-LT"/>
        </w:rPr>
        <w:t>.</w:t>
      </w:r>
      <w:r w:rsidR="009B7A3C" w:rsidRPr="00291B2F">
        <w:rPr>
          <w:rFonts w:ascii="Times New Roman" w:eastAsia="Times New Roman" w:hAnsi="Times New Roman" w:cs="Times New Roman"/>
          <w:sz w:val="28"/>
          <w:szCs w:val="32"/>
          <w:lang w:eastAsia="lt-LT"/>
        </w:rPr>
        <w:t xml:space="preserve"> </w:t>
      </w:r>
      <w:r w:rsidR="009B7A3C" w:rsidRPr="00291B2F">
        <w:rPr>
          <w:rFonts w:ascii="Times New Roman" w:hAnsi="Times New Roman" w:cs="Times New Roman"/>
          <w:sz w:val="28"/>
          <w:szCs w:val="32"/>
        </w:rPr>
        <w:t>Sriuba tik vienas iš daugelio mūsų vartojamų patiekalų ir yra nuoviras. Jis gali būti daržovių, kruopų, mėsos, grybų arba žuvies ir priklausomai nuo to turėti tam tikrų savybių.</w:t>
      </w:r>
      <w:r w:rsidR="009B7A3C" w:rsidRPr="00291B2F">
        <w:rPr>
          <w:sz w:val="28"/>
          <w:szCs w:val="32"/>
        </w:rPr>
        <w:t xml:space="preserve"> </w:t>
      </w:r>
    </w:p>
    <w:p w:rsidR="00456098" w:rsidRPr="00291B2F" w:rsidRDefault="009B7A3C" w:rsidP="00B6597C">
      <w:pPr>
        <w:spacing w:after="240"/>
        <w:jc w:val="both"/>
        <w:rPr>
          <w:rFonts w:ascii="Times New Roman" w:eastAsia="Times New Roman" w:hAnsi="Times New Roman" w:cs="Times New Roman"/>
          <w:sz w:val="28"/>
          <w:szCs w:val="32"/>
          <w:lang w:eastAsia="lt-LT"/>
        </w:rPr>
      </w:pPr>
      <w:r w:rsidRPr="00B0496F">
        <w:rPr>
          <w:rFonts w:ascii="Times New Roman" w:hAnsi="Times New Roman" w:cs="Times New Roman"/>
          <w:b/>
          <w:sz w:val="28"/>
          <w:szCs w:val="32"/>
        </w:rPr>
        <w:t>Pienas</w:t>
      </w:r>
      <w:r w:rsidR="00456098" w:rsidRPr="00B0496F">
        <w:rPr>
          <w:rFonts w:ascii="Times New Roman" w:hAnsi="Times New Roman" w:cs="Times New Roman"/>
          <w:b/>
          <w:sz w:val="28"/>
          <w:szCs w:val="32"/>
        </w:rPr>
        <w:t xml:space="preserve"> ir</w:t>
      </w:r>
      <w:r w:rsidRPr="00B0496F">
        <w:rPr>
          <w:rFonts w:ascii="Times New Roman" w:hAnsi="Times New Roman" w:cs="Times New Roman"/>
          <w:b/>
          <w:sz w:val="28"/>
          <w:szCs w:val="32"/>
        </w:rPr>
        <w:t xml:space="preserve"> jo gėrimai</w:t>
      </w:r>
      <w:r w:rsidRPr="00291B2F">
        <w:rPr>
          <w:rFonts w:ascii="Times New Roman" w:hAnsi="Times New Roman" w:cs="Times New Roman"/>
          <w:sz w:val="28"/>
          <w:szCs w:val="32"/>
        </w:rPr>
        <w:t xml:space="preserve"> taip pat neatstoja vandens. Pienas – tai skystis, kurį gamina žinduolių pieno liaukos. Jis skirtas m</w:t>
      </w:r>
      <w:r w:rsidR="00456098" w:rsidRPr="00291B2F">
        <w:rPr>
          <w:rFonts w:ascii="Times New Roman" w:hAnsi="Times New Roman" w:cs="Times New Roman"/>
          <w:sz w:val="28"/>
          <w:szCs w:val="32"/>
        </w:rPr>
        <w:t>aitintis</w:t>
      </w:r>
      <w:r w:rsidRPr="00291B2F">
        <w:rPr>
          <w:rFonts w:ascii="Times New Roman" w:hAnsi="Times New Roman" w:cs="Times New Roman"/>
          <w:sz w:val="28"/>
          <w:szCs w:val="32"/>
        </w:rPr>
        <w:t xml:space="preserve"> ką tik gimusiems gyvūnų jaunikliams. Kaip žinia, motinos pienu maitinasi ir kūdikiai. Joks kitas žinduolis neminta kitų žinduolių pienu, išskyrus žmogų.</w:t>
      </w:r>
      <w:r w:rsidRPr="00291B2F">
        <w:rPr>
          <w:rFonts w:ascii="Times New Roman" w:eastAsia="Times New Roman" w:hAnsi="Times New Roman" w:cs="Times New Roman"/>
          <w:sz w:val="28"/>
          <w:szCs w:val="32"/>
          <w:lang w:eastAsia="lt-LT"/>
        </w:rPr>
        <w:t xml:space="preserve"> </w:t>
      </w:r>
      <w:r w:rsidR="00456098" w:rsidRPr="00291B2F">
        <w:rPr>
          <w:rFonts w:ascii="Times New Roman" w:hAnsi="Times New Roman" w:cs="Times New Roman"/>
          <w:sz w:val="28"/>
          <w:szCs w:val="32"/>
        </w:rPr>
        <w:t>Daug žmonių netoleruoja laktozės – baltymo, esančio pieno sudėtyje. Daugumai žinduolių po atjunkymo, o žmogui – sulaukus 2</w:t>
      </w:r>
      <w:r w:rsidR="00B0496F">
        <w:rPr>
          <w:rFonts w:ascii="Times New Roman" w:hAnsi="Times New Roman" w:cs="Times New Roman"/>
          <w:sz w:val="28"/>
          <w:szCs w:val="32"/>
        </w:rPr>
        <w:t>-</w:t>
      </w:r>
      <w:r w:rsidR="00456098" w:rsidRPr="00291B2F">
        <w:rPr>
          <w:rFonts w:ascii="Times New Roman" w:hAnsi="Times New Roman" w:cs="Times New Roman"/>
          <w:sz w:val="28"/>
          <w:szCs w:val="32"/>
        </w:rPr>
        <w:t xml:space="preserve">5 m. amžiaus, organizme sumažėja fermento, skaidančio šį baltymą. Laktozės netoleravimo požymiai – viduriavimas, dujų kaupimasis, žarnyno spazmai, mėšlungis ir kt. </w:t>
      </w:r>
      <w:r w:rsidRPr="00291B2F">
        <w:rPr>
          <w:rFonts w:ascii="Times New Roman" w:eastAsia="Times New Roman" w:hAnsi="Times New Roman" w:cs="Times New Roman"/>
          <w:sz w:val="28"/>
          <w:szCs w:val="32"/>
          <w:lang w:eastAsia="lt-LT"/>
        </w:rPr>
        <w:t xml:space="preserve">Kaip alternatyvą gyvulių pienui, išbandykite </w:t>
      </w:r>
      <w:r w:rsidR="00ED0344" w:rsidRPr="00291B2F">
        <w:rPr>
          <w:rFonts w:ascii="Times New Roman" w:eastAsia="Times New Roman" w:hAnsi="Times New Roman" w:cs="Times New Roman"/>
          <w:sz w:val="28"/>
          <w:szCs w:val="32"/>
          <w:lang w:eastAsia="lt-LT"/>
        </w:rPr>
        <w:t>augalinį pieną: avižų, kokosų, riešutų ir sėklų.</w:t>
      </w:r>
    </w:p>
    <w:p w:rsidR="00F75939" w:rsidRPr="00291B2F" w:rsidRDefault="00291B2F" w:rsidP="00B6597C">
      <w:pPr>
        <w:spacing w:after="240"/>
        <w:jc w:val="both"/>
        <w:rPr>
          <w:rFonts w:ascii="Times New Roman" w:eastAsia="Times New Roman" w:hAnsi="Times New Roman" w:cs="Times New Roman"/>
          <w:sz w:val="28"/>
          <w:szCs w:val="32"/>
          <w:lang w:eastAsia="lt-LT"/>
        </w:rPr>
      </w:pPr>
      <w:r w:rsidRPr="00291B2F">
        <w:rPr>
          <w:noProof/>
          <w:sz w:val="20"/>
          <w:lang w:eastAsia="lt-LT"/>
        </w:rPr>
        <w:lastRenderedPageBreak/>
        <w:drawing>
          <wp:anchor distT="0" distB="0" distL="114300" distR="114300" simplePos="0" relativeHeight="251664384" behindDoc="1" locked="0" layoutInCell="1" allowOverlap="1" wp14:anchorId="07FF61CB" wp14:editId="6B5766B6">
            <wp:simplePos x="0" y="0"/>
            <wp:positionH relativeFrom="column">
              <wp:posOffset>2599690</wp:posOffset>
            </wp:positionH>
            <wp:positionV relativeFrom="paragraph">
              <wp:posOffset>2033905</wp:posOffset>
            </wp:positionV>
            <wp:extent cx="3752850" cy="2501900"/>
            <wp:effectExtent l="0" t="0" r="0" b="0"/>
            <wp:wrapTight wrapText="bothSides">
              <wp:wrapPolygon edited="0">
                <wp:start x="0" y="0"/>
                <wp:lineTo x="0" y="21381"/>
                <wp:lineTo x="21490" y="21381"/>
                <wp:lineTo x="21490" y="0"/>
                <wp:lineTo x="0" y="0"/>
              </wp:wrapPolygon>
            </wp:wrapTight>
            <wp:docPr id="7" name="Paveikslėlis 7" descr="Vaizdo rezultatas pagal u&amp;zcaron;klaus&amp;aogon; „prid&amp;edot;tinis cuk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izdo rezultatas pagal u&amp;zcaron;klaus&amp;aogon; „prid&amp;edot;tinis cukr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939" w:rsidRPr="00291B2F">
        <w:rPr>
          <w:rFonts w:ascii="Times New Roman" w:eastAsia="Times New Roman" w:hAnsi="Times New Roman" w:cs="Times New Roman"/>
          <w:sz w:val="28"/>
          <w:szCs w:val="32"/>
          <w:lang w:eastAsia="lt-LT"/>
        </w:rPr>
        <w:t xml:space="preserve">Pirktiniai </w:t>
      </w:r>
      <w:r w:rsidR="00F75939" w:rsidRPr="00B0496F">
        <w:rPr>
          <w:rFonts w:ascii="Times New Roman" w:eastAsia="Times New Roman" w:hAnsi="Times New Roman" w:cs="Times New Roman"/>
          <w:b/>
          <w:sz w:val="28"/>
          <w:szCs w:val="32"/>
          <w:lang w:eastAsia="lt-LT"/>
        </w:rPr>
        <w:t>saldinti gėrimai, sultys, kompotai</w:t>
      </w:r>
      <w:r w:rsidR="00F75939" w:rsidRPr="00291B2F">
        <w:rPr>
          <w:rFonts w:ascii="Times New Roman" w:eastAsia="Times New Roman" w:hAnsi="Times New Roman" w:cs="Times New Roman"/>
          <w:sz w:val="28"/>
          <w:szCs w:val="32"/>
          <w:lang w:eastAsia="lt-LT"/>
        </w:rPr>
        <w:t xml:space="preserve"> menkaverčiai, todėl jų derėtų</w:t>
      </w:r>
      <w:r w:rsidR="00ED0344" w:rsidRPr="00291B2F">
        <w:rPr>
          <w:rFonts w:ascii="Times New Roman" w:eastAsia="Times New Roman" w:hAnsi="Times New Roman" w:cs="Times New Roman"/>
          <w:sz w:val="28"/>
          <w:szCs w:val="32"/>
          <w:lang w:eastAsia="lt-LT"/>
        </w:rPr>
        <w:t xml:space="preserve"> atsisakyti Juos reiktų keisti pirmiausia daržovių, vaisių, žalumynų kokteiliais be pridėtinio cukraus (juose išsaugoma ląsteliena, daugiau vitaminų, nei šviežiai spaustose </w:t>
      </w:r>
      <w:proofErr w:type="spellStart"/>
      <w:r w:rsidR="00ED0344" w:rsidRPr="00291B2F">
        <w:rPr>
          <w:rFonts w:ascii="Times New Roman" w:eastAsia="Times New Roman" w:hAnsi="Times New Roman" w:cs="Times New Roman"/>
          <w:sz w:val="28"/>
          <w:szCs w:val="32"/>
          <w:lang w:eastAsia="lt-LT"/>
        </w:rPr>
        <w:t>sultyse</w:t>
      </w:r>
      <w:proofErr w:type="spellEnd"/>
      <w:r w:rsidR="00ED0344" w:rsidRPr="00291B2F">
        <w:rPr>
          <w:rFonts w:ascii="Times New Roman" w:eastAsia="Times New Roman" w:hAnsi="Times New Roman" w:cs="Times New Roman"/>
          <w:sz w:val="28"/>
          <w:szCs w:val="32"/>
          <w:lang w:eastAsia="lt-LT"/>
        </w:rPr>
        <w:t xml:space="preserve">). Šviežiai spaustas </w:t>
      </w:r>
      <w:proofErr w:type="spellStart"/>
      <w:r w:rsidR="00ED0344" w:rsidRPr="00291B2F">
        <w:rPr>
          <w:rFonts w:ascii="Times New Roman" w:eastAsia="Times New Roman" w:hAnsi="Times New Roman" w:cs="Times New Roman"/>
          <w:sz w:val="28"/>
          <w:szCs w:val="32"/>
          <w:lang w:eastAsia="lt-LT"/>
        </w:rPr>
        <w:t>sultis</w:t>
      </w:r>
      <w:proofErr w:type="spellEnd"/>
      <w:r w:rsidR="00ED0344" w:rsidRPr="00291B2F">
        <w:rPr>
          <w:rFonts w:ascii="Times New Roman" w:eastAsia="Times New Roman" w:hAnsi="Times New Roman" w:cs="Times New Roman"/>
          <w:sz w:val="28"/>
          <w:szCs w:val="32"/>
          <w:lang w:eastAsia="lt-LT"/>
        </w:rPr>
        <w:t xml:space="preserve"> vaikams patartina duoti rečiau, nes tai laisvasis cukrus, kuris greitai pakelia cukraus lygį kraujyje ir neišlaiko stabilumo. Patarimas: jei jau išspaudėte morkų sulčių, tai iš išspaudų iškepkite morkų pyragą. </w:t>
      </w:r>
      <w:r w:rsidR="00F75939" w:rsidRPr="00291B2F">
        <w:rPr>
          <w:rFonts w:ascii="Times New Roman" w:eastAsia="Times New Roman" w:hAnsi="Times New Roman" w:cs="Times New Roman"/>
          <w:sz w:val="28"/>
          <w:szCs w:val="32"/>
          <w:lang w:eastAsia="lt-LT"/>
        </w:rPr>
        <w:t>Tobula, jei vaikas suvalgys sveiką mechaniškai neapdorotą daržovę ar vaisių (nemaltą, netrintą, netarkuotą it t.t.) ir atsigers paprasto vandens.</w:t>
      </w:r>
    </w:p>
    <w:p w:rsidR="001D3FAE" w:rsidRPr="00291B2F" w:rsidRDefault="00ED0344" w:rsidP="00B6597C">
      <w:pPr>
        <w:spacing w:after="240"/>
        <w:jc w:val="both"/>
        <w:rPr>
          <w:rFonts w:ascii="Times New Roman" w:eastAsia="Times New Roman" w:hAnsi="Times New Roman" w:cs="Times New Roman"/>
          <w:color w:val="FF0000"/>
          <w:sz w:val="28"/>
          <w:szCs w:val="32"/>
          <w:lang w:eastAsia="lt-LT"/>
        </w:rPr>
      </w:pPr>
      <w:r w:rsidRPr="00291B2F">
        <w:rPr>
          <w:rFonts w:ascii="Times New Roman" w:eastAsia="Times New Roman" w:hAnsi="Times New Roman" w:cs="Times New Roman"/>
          <w:b/>
          <w:i/>
          <w:color w:val="FF0000"/>
          <w:sz w:val="28"/>
          <w:szCs w:val="32"/>
          <w:lang w:eastAsia="lt-LT"/>
        </w:rPr>
        <w:t>Kas tas pridėtinis cukrus ir kodėl darželiuose ir mokyklose jis ribojamas vaikų gėrimuose?</w:t>
      </w:r>
      <w:r w:rsidRPr="00291B2F">
        <w:rPr>
          <w:rFonts w:ascii="Times New Roman" w:eastAsia="Times New Roman" w:hAnsi="Times New Roman" w:cs="Times New Roman"/>
          <w:color w:val="FF0000"/>
          <w:sz w:val="28"/>
          <w:szCs w:val="32"/>
          <w:lang w:eastAsia="lt-LT"/>
        </w:rPr>
        <w:t xml:space="preserve"> </w:t>
      </w:r>
    </w:p>
    <w:p w:rsidR="001D3FAE" w:rsidRPr="00291B2F" w:rsidRDefault="00ED0344" w:rsidP="00B6597C">
      <w:pPr>
        <w:spacing w:after="240"/>
        <w:jc w:val="both"/>
        <w:rPr>
          <w:rFonts w:ascii="Times New Roman" w:eastAsia="Times New Roman" w:hAnsi="Times New Roman" w:cs="Times New Roman"/>
          <w:sz w:val="28"/>
          <w:szCs w:val="32"/>
          <w:lang w:eastAsia="lt-LT"/>
        </w:rPr>
      </w:pPr>
      <w:r w:rsidRPr="00291B2F">
        <w:rPr>
          <w:rFonts w:ascii="Times New Roman" w:eastAsia="Times New Roman" w:hAnsi="Times New Roman" w:cs="Times New Roman"/>
          <w:sz w:val="28"/>
          <w:szCs w:val="32"/>
          <w:lang w:eastAsia="lt-LT"/>
        </w:rPr>
        <w:t xml:space="preserve">Pasaulio sveikatos organizacija (PSO) rekomenduoja riboti ne </w:t>
      </w:r>
      <w:r w:rsidR="00807572" w:rsidRPr="00291B2F">
        <w:rPr>
          <w:rFonts w:ascii="Times New Roman" w:eastAsia="Times New Roman" w:hAnsi="Times New Roman" w:cs="Times New Roman"/>
          <w:sz w:val="28"/>
          <w:szCs w:val="32"/>
          <w:lang w:eastAsia="lt-LT"/>
        </w:rPr>
        <w:t>produktus, kuriuose natūraliai yra cukrų</w:t>
      </w:r>
      <w:r w:rsidRPr="00291B2F">
        <w:rPr>
          <w:rFonts w:ascii="Times New Roman" w:eastAsia="Times New Roman" w:hAnsi="Times New Roman" w:cs="Times New Roman"/>
          <w:sz w:val="28"/>
          <w:szCs w:val="32"/>
          <w:lang w:eastAsia="lt-LT"/>
        </w:rPr>
        <w:t xml:space="preserve">, bet </w:t>
      </w:r>
      <w:r w:rsidR="00807572" w:rsidRPr="00291B2F">
        <w:rPr>
          <w:rFonts w:ascii="Times New Roman" w:eastAsia="Times New Roman" w:hAnsi="Times New Roman" w:cs="Times New Roman"/>
          <w:sz w:val="28"/>
          <w:szCs w:val="32"/>
          <w:lang w:eastAsia="lt-LT"/>
        </w:rPr>
        <w:t xml:space="preserve">patiekalus, į kuriuos maisto pramonės gamintojai įdeda papildomai cukraus, patiekalo </w:t>
      </w:r>
      <w:proofErr w:type="spellStart"/>
      <w:r w:rsidR="00807572" w:rsidRPr="00291B2F">
        <w:rPr>
          <w:rFonts w:ascii="Times New Roman" w:eastAsia="Times New Roman" w:hAnsi="Times New Roman" w:cs="Times New Roman"/>
          <w:sz w:val="28"/>
          <w:szCs w:val="32"/>
          <w:lang w:eastAsia="lt-LT"/>
        </w:rPr>
        <w:t>skoninėms</w:t>
      </w:r>
      <w:proofErr w:type="spellEnd"/>
      <w:r w:rsidR="00807572" w:rsidRPr="00291B2F">
        <w:rPr>
          <w:rFonts w:ascii="Times New Roman" w:eastAsia="Times New Roman" w:hAnsi="Times New Roman" w:cs="Times New Roman"/>
          <w:sz w:val="28"/>
          <w:szCs w:val="32"/>
          <w:lang w:eastAsia="lt-LT"/>
        </w:rPr>
        <w:t xml:space="preserve"> savybėms pagerinti, pavyzdžiui sultys, sausainiai, duona ir kt</w:t>
      </w:r>
      <w:r w:rsidRPr="00291B2F">
        <w:rPr>
          <w:rFonts w:ascii="Times New Roman" w:eastAsia="Times New Roman" w:hAnsi="Times New Roman" w:cs="Times New Roman"/>
          <w:sz w:val="28"/>
          <w:szCs w:val="32"/>
          <w:lang w:eastAsia="lt-LT"/>
        </w:rPr>
        <w:t>. S</w:t>
      </w:r>
      <w:r w:rsidR="00807572" w:rsidRPr="00291B2F">
        <w:rPr>
          <w:rFonts w:ascii="Times New Roman" w:eastAsia="Times New Roman" w:hAnsi="Times New Roman" w:cs="Times New Roman"/>
          <w:sz w:val="28"/>
          <w:szCs w:val="32"/>
          <w:lang w:eastAsia="lt-LT"/>
        </w:rPr>
        <w:t>iekiama</w:t>
      </w:r>
      <w:r w:rsidRPr="00291B2F">
        <w:rPr>
          <w:rFonts w:ascii="Times New Roman" w:eastAsia="Times New Roman" w:hAnsi="Times New Roman" w:cs="Times New Roman"/>
          <w:sz w:val="28"/>
          <w:szCs w:val="32"/>
          <w:lang w:eastAsia="lt-LT"/>
        </w:rPr>
        <w:t xml:space="preserve">, kad </w:t>
      </w:r>
      <w:r w:rsidR="00807572" w:rsidRPr="00291B2F">
        <w:rPr>
          <w:rFonts w:ascii="Times New Roman" w:eastAsia="Times New Roman" w:hAnsi="Times New Roman" w:cs="Times New Roman"/>
          <w:sz w:val="28"/>
          <w:szCs w:val="32"/>
          <w:lang w:eastAsia="lt-LT"/>
        </w:rPr>
        <w:t>pridėtinis cukrus</w:t>
      </w:r>
      <w:r w:rsidRPr="00291B2F">
        <w:rPr>
          <w:rFonts w:ascii="Times New Roman" w:eastAsia="Times New Roman" w:hAnsi="Times New Roman" w:cs="Times New Roman"/>
          <w:sz w:val="28"/>
          <w:szCs w:val="32"/>
          <w:lang w:eastAsia="lt-LT"/>
        </w:rPr>
        <w:t xml:space="preserve"> sudarytų ne daugiau kaip 5 proc. visų gaunamų kalorijų</w:t>
      </w:r>
      <w:r w:rsidR="00807572" w:rsidRPr="00291B2F">
        <w:rPr>
          <w:rFonts w:ascii="Times New Roman" w:eastAsia="Times New Roman" w:hAnsi="Times New Roman" w:cs="Times New Roman"/>
          <w:sz w:val="28"/>
          <w:szCs w:val="32"/>
          <w:lang w:eastAsia="lt-LT"/>
        </w:rPr>
        <w:t>. K</w:t>
      </w:r>
      <w:r w:rsidRPr="00291B2F">
        <w:rPr>
          <w:rFonts w:ascii="Times New Roman" w:eastAsia="Times New Roman" w:hAnsi="Times New Roman" w:cs="Times New Roman"/>
          <w:sz w:val="28"/>
          <w:szCs w:val="32"/>
          <w:lang w:eastAsia="lt-LT"/>
        </w:rPr>
        <w:t>alba</w:t>
      </w:r>
      <w:r w:rsidR="00A42806" w:rsidRPr="00291B2F">
        <w:rPr>
          <w:rFonts w:ascii="Times New Roman" w:eastAsia="Times New Roman" w:hAnsi="Times New Roman" w:cs="Times New Roman"/>
          <w:sz w:val="28"/>
          <w:szCs w:val="32"/>
          <w:lang w:eastAsia="lt-LT"/>
        </w:rPr>
        <w:t>nt</w:t>
      </w:r>
      <w:r w:rsidRPr="00291B2F">
        <w:rPr>
          <w:rFonts w:ascii="Times New Roman" w:eastAsia="Times New Roman" w:hAnsi="Times New Roman" w:cs="Times New Roman"/>
          <w:sz w:val="28"/>
          <w:szCs w:val="32"/>
          <w:lang w:eastAsia="lt-LT"/>
        </w:rPr>
        <w:t xml:space="preserve"> apie rafinuotą, rudąjį, baltąjį, nerafinuotą cukrų, taip pat medų, klevų, fruktozės sirupą t. t. </w:t>
      </w:r>
      <w:r w:rsidR="00A42806" w:rsidRPr="00291B2F">
        <w:rPr>
          <w:rFonts w:ascii="Times New Roman" w:eastAsia="Times New Roman" w:hAnsi="Times New Roman" w:cs="Times New Roman"/>
          <w:sz w:val="28"/>
          <w:szCs w:val="32"/>
          <w:lang w:eastAsia="lt-LT"/>
        </w:rPr>
        <w:t>j</w:t>
      </w:r>
      <w:r w:rsidRPr="00291B2F">
        <w:rPr>
          <w:rFonts w:ascii="Times New Roman" w:eastAsia="Times New Roman" w:hAnsi="Times New Roman" w:cs="Times New Roman"/>
          <w:sz w:val="28"/>
          <w:szCs w:val="32"/>
          <w:lang w:eastAsia="lt-LT"/>
        </w:rPr>
        <w:t xml:space="preserve">ie skiriasi tik perdirbimo technologijų intensyvumu ir maistine verte, pavyzdžiui, rafinuotas cukrus nieko neturi išskyrus kalorijas: 100 gramų cukraus yra 100 g angliavandenių, iš kurių 100 g cukrų. Meduje yra 80 g cukrų, vadinasi, jame galima rasti ir šiek tiek kitų vertingų maistinių medžiagų. Ribojamas pridėtinis cukrus vaikų gėrimuose ugdymo įstaigose, atsižvelgiant į PSO rekomendacijas, nes suvartojimas cukraus nuolat auga, o viena iš pagrindinių sveikatai palankios mitybos sąlygų – suvartoti mažiau pridėtinio cukraus. </w:t>
      </w:r>
      <w:r w:rsidR="00807572" w:rsidRPr="00291B2F">
        <w:rPr>
          <w:rFonts w:ascii="Times New Roman" w:eastAsia="Times New Roman" w:hAnsi="Times New Roman" w:cs="Times New Roman"/>
          <w:sz w:val="28"/>
          <w:szCs w:val="32"/>
          <w:lang w:eastAsia="lt-LT"/>
        </w:rPr>
        <w:t>Net ir š</w:t>
      </w:r>
      <w:r w:rsidRPr="00291B2F">
        <w:rPr>
          <w:rFonts w:ascii="Times New Roman" w:eastAsia="Times New Roman" w:hAnsi="Times New Roman" w:cs="Times New Roman"/>
          <w:sz w:val="28"/>
          <w:szCs w:val="32"/>
          <w:lang w:eastAsia="lt-LT"/>
        </w:rPr>
        <w:t>viežiai spaustos sultys</w:t>
      </w:r>
      <w:r w:rsidR="00807572" w:rsidRPr="00291B2F">
        <w:rPr>
          <w:rFonts w:ascii="Times New Roman" w:eastAsia="Times New Roman" w:hAnsi="Times New Roman" w:cs="Times New Roman"/>
          <w:sz w:val="28"/>
          <w:szCs w:val="32"/>
          <w:lang w:eastAsia="lt-LT"/>
        </w:rPr>
        <w:t xml:space="preserve"> </w:t>
      </w:r>
      <w:r w:rsidRPr="00291B2F">
        <w:rPr>
          <w:rFonts w:ascii="Times New Roman" w:eastAsia="Times New Roman" w:hAnsi="Times New Roman" w:cs="Times New Roman"/>
          <w:sz w:val="28"/>
          <w:szCs w:val="32"/>
          <w:lang w:eastAsia="lt-LT"/>
        </w:rPr>
        <w:t xml:space="preserve">yra laisvasis cukrus. Nuo jų, kitaip nei nuo vaisių, cukraus lygis kraujyje staigiai kyla ir akimirksniu krinta, </w:t>
      </w:r>
      <w:r w:rsidR="00807572" w:rsidRPr="00291B2F">
        <w:rPr>
          <w:rFonts w:ascii="Times New Roman" w:eastAsia="Times New Roman" w:hAnsi="Times New Roman" w:cs="Times New Roman"/>
          <w:sz w:val="28"/>
          <w:szCs w:val="32"/>
          <w:lang w:eastAsia="lt-LT"/>
        </w:rPr>
        <w:t xml:space="preserve">taip sukeliamos aktyvios cukraus reakcijos kraujyje. O naudingoji ląsteliena </w:t>
      </w:r>
      <w:r w:rsidR="00A21BDF" w:rsidRPr="00291B2F">
        <w:rPr>
          <w:rFonts w:ascii="Times New Roman" w:eastAsia="Times New Roman" w:hAnsi="Times New Roman" w:cs="Times New Roman"/>
          <w:sz w:val="28"/>
          <w:szCs w:val="32"/>
          <w:lang w:eastAsia="lt-LT"/>
        </w:rPr>
        <w:t xml:space="preserve">deja iškeliauja į šiukšliadėžę. </w:t>
      </w:r>
      <w:r w:rsidRPr="00291B2F">
        <w:rPr>
          <w:rFonts w:ascii="Times New Roman" w:eastAsia="Times New Roman" w:hAnsi="Times New Roman" w:cs="Times New Roman"/>
          <w:sz w:val="28"/>
          <w:szCs w:val="32"/>
          <w:lang w:eastAsia="lt-LT"/>
        </w:rPr>
        <w:t>Taigi būtent todėl nerekomenduojama dideliais kiekiais gerti šviežių sulčių. Pirmenybę teik</w:t>
      </w:r>
      <w:r w:rsidR="00A21BDF" w:rsidRPr="00291B2F">
        <w:rPr>
          <w:rFonts w:ascii="Times New Roman" w:eastAsia="Times New Roman" w:hAnsi="Times New Roman" w:cs="Times New Roman"/>
          <w:sz w:val="28"/>
          <w:szCs w:val="32"/>
          <w:lang w:eastAsia="lt-LT"/>
        </w:rPr>
        <w:t xml:space="preserve">ite </w:t>
      </w:r>
      <w:r w:rsidRPr="00291B2F">
        <w:rPr>
          <w:rFonts w:ascii="Times New Roman" w:eastAsia="Times New Roman" w:hAnsi="Times New Roman" w:cs="Times New Roman"/>
          <w:sz w:val="28"/>
          <w:szCs w:val="32"/>
          <w:lang w:eastAsia="lt-LT"/>
        </w:rPr>
        <w:t>kokteiliams iš vi</w:t>
      </w:r>
      <w:r w:rsidR="00A21BDF" w:rsidRPr="00291B2F">
        <w:rPr>
          <w:rFonts w:ascii="Times New Roman" w:eastAsia="Times New Roman" w:hAnsi="Times New Roman" w:cs="Times New Roman"/>
          <w:sz w:val="28"/>
          <w:szCs w:val="32"/>
          <w:lang w:eastAsia="lt-LT"/>
        </w:rPr>
        <w:t xml:space="preserve">so vaisiaus, žalumynų, daržovių, o ne </w:t>
      </w:r>
      <w:proofErr w:type="spellStart"/>
      <w:r w:rsidR="00A21BDF" w:rsidRPr="00291B2F">
        <w:rPr>
          <w:rFonts w:ascii="Times New Roman" w:eastAsia="Times New Roman" w:hAnsi="Times New Roman" w:cs="Times New Roman"/>
          <w:sz w:val="28"/>
          <w:szCs w:val="32"/>
          <w:lang w:eastAsia="lt-LT"/>
        </w:rPr>
        <w:t>sultims</w:t>
      </w:r>
      <w:proofErr w:type="spellEnd"/>
      <w:r w:rsidR="00A21BDF" w:rsidRPr="00291B2F">
        <w:rPr>
          <w:rFonts w:ascii="Times New Roman" w:eastAsia="Times New Roman" w:hAnsi="Times New Roman" w:cs="Times New Roman"/>
          <w:sz w:val="28"/>
          <w:szCs w:val="32"/>
          <w:lang w:eastAsia="lt-LT"/>
        </w:rPr>
        <w:t>.</w:t>
      </w:r>
      <w:r w:rsidRPr="00291B2F">
        <w:rPr>
          <w:rFonts w:ascii="Times New Roman" w:eastAsia="Times New Roman" w:hAnsi="Times New Roman" w:cs="Times New Roman"/>
          <w:sz w:val="28"/>
          <w:szCs w:val="32"/>
          <w:lang w:eastAsia="lt-LT"/>
        </w:rPr>
        <w:t xml:space="preserve"> Taip gaunama visų vertingų maistinių </w:t>
      </w:r>
      <w:r w:rsidR="00A42806" w:rsidRPr="00291B2F">
        <w:rPr>
          <w:rFonts w:ascii="Times New Roman" w:eastAsia="Times New Roman" w:hAnsi="Times New Roman" w:cs="Times New Roman"/>
          <w:sz w:val="28"/>
          <w:szCs w:val="32"/>
          <w:lang w:eastAsia="lt-LT"/>
        </w:rPr>
        <w:t>elementų</w:t>
      </w:r>
      <w:r w:rsidRPr="00291B2F">
        <w:rPr>
          <w:rFonts w:ascii="Times New Roman" w:eastAsia="Times New Roman" w:hAnsi="Times New Roman" w:cs="Times New Roman"/>
          <w:sz w:val="28"/>
          <w:szCs w:val="32"/>
          <w:lang w:eastAsia="lt-LT"/>
        </w:rPr>
        <w:t xml:space="preserve">. </w:t>
      </w:r>
    </w:p>
    <w:p w:rsidR="001D3FAE" w:rsidRPr="00291B2F" w:rsidRDefault="001D3FAE" w:rsidP="00B6597C">
      <w:pPr>
        <w:spacing w:after="240"/>
        <w:jc w:val="both"/>
        <w:rPr>
          <w:rFonts w:ascii="Times New Roman" w:eastAsia="Times New Roman" w:hAnsi="Times New Roman" w:cs="Times New Roman"/>
          <w:color w:val="FF0000"/>
          <w:sz w:val="28"/>
          <w:szCs w:val="28"/>
          <w:lang w:eastAsia="lt-LT"/>
        </w:rPr>
      </w:pPr>
      <w:r w:rsidRPr="00291B2F">
        <w:rPr>
          <w:noProof/>
          <w:sz w:val="28"/>
          <w:szCs w:val="28"/>
          <w:lang w:eastAsia="lt-LT"/>
        </w:rPr>
        <w:lastRenderedPageBreak/>
        <w:drawing>
          <wp:anchor distT="0" distB="0" distL="114300" distR="114300" simplePos="0" relativeHeight="251665408" behindDoc="1" locked="0" layoutInCell="1" allowOverlap="1" wp14:anchorId="130C3647" wp14:editId="568AF378">
            <wp:simplePos x="0" y="0"/>
            <wp:positionH relativeFrom="column">
              <wp:posOffset>-635</wp:posOffset>
            </wp:positionH>
            <wp:positionV relativeFrom="paragraph">
              <wp:posOffset>-635</wp:posOffset>
            </wp:positionV>
            <wp:extent cx="3600450" cy="2392045"/>
            <wp:effectExtent l="0" t="0" r="0" b="8255"/>
            <wp:wrapTight wrapText="bothSides">
              <wp:wrapPolygon edited="0">
                <wp:start x="0" y="0"/>
                <wp:lineTo x="0" y="21503"/>
                <wp:lineTo x="21486" y="21503"/>
                <wp:lineTo x="21486" y="0"/>
                <wp:lineTo x="0" y="0"/>
              </wp:wrapPolygon>
            </wp:wrapTight>
            <wp:docPr id="9" name="Paveikslėlis 9" descr="http://g3.dcdn.lt/images/pix/energiniai-gerimai-uzdrausti-nepilnameciams-66266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3.dcdn.lt/images/pix/energiniai-gerimai-uzdrausti-nepilnameciams-6626627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0" cy="239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344" w:rsidRPr="00291B2F">
        <w:rPr>
          <w:rFonts w:ascii="Times New Roman" w:eastAsia="Times New Roman" w:hAnsi="Times New Roman" w:cs="Times New Roman"/>
          <w:b/>
          <w:i/>
          <w:color w:val="FF0000"/>
          <w:sz w:val="28"/>
          <w:szCs w:val="28"/>
          <w:lang w:eastAsia="lt-LT"/>
        </w:rPr>
        <w:t>Ar vaikams skirti gėrimai gaminami laikantis išskirtinių reikalavimų</w:t>
      </w:r>
      <w:r w:rsidR="00ED0344" w:rsidRPr="00291B2F">
        <w:rPr>
          <w:rFonts w:ascii="Times New Roman" w:eastAsia="Times New Roman" w:hAnsi="Times New Roman" w:cs="Times New Roman"/>
          <w:b/>
          <w:color w:val="FF0000"/>
          <w:sz w:val="28"/>
          <w:szCs w:val="28"/>
          <w:lang w:eastAsia="lt-LT"/>
        </w:rPr>
        <w:t>?</w:t>
      </w:r>
      <w:r w:rsidR="00ED0344" w:rsidRPr="00291B2F">
        <w:rPr>
          <w:rFonts w:ascii="Times New Roman" w:eastAsia="Times New Roman" w:hAnsi="Times New Roman" w:cs="Times New Roman"/>
          <w:color w:val="FF0000"/>
          <w:sz w:val="28"/>
          <w:szCs w:val="28"/>
          <w:lang w:eastAsia="lt-LT"/>
        </w:rPr>
        <w:t xml:space="preserve"> </w:t>
      </w:r>
    </w:p>
    <w:p w:rsidR="004971D9" w:rsidRDefault="00A21BDF" w:rsidP="004971D9">
      <w:pPr>
        <w:spacing w:after="240"/>
        <w:jc w:val="both"/>
      </w:pPr>
      <w:r w:rsidRPr="00291B2F">
        <w:rPr>
          <w:rFonts w:ascii="Times New Roman" w:eastAsia="Times New Roman" w:hAnsi="Times New Roman" w:cs="Times New Roman"/>
          <w:sz w:val="28"/>
          <w:szCs w:val="28"/>
          <w:lang w:eastAsia="lt-LT"/>
        </w:rPr>
        <w:t xml:space="preserve">Nereikėtų būti naiviais ir galvoti, kad vaikų gėrimams yra taikomi aukštesni gaminimo standartai nei suaugusiems. Visas išskirtinumas slypi tik gražioje pakuotėje, o turinys joje  tikrai nebus kažkuo išskirtinai kokybiškesnis ir sveikatai palankesnis. </w:t>
      </w:r>
      <w:r w:rsidR="00ED0344" w:rsidRPr="00291B2F">
        <w:rPr>
          <w:rFonts w:ascii="Times New Roman" w:eastAsia="Times New Roman" w:hAnsi="Times New Roman" w:cs="Times New Roman"/>
          <w:sz w:val="28"/>
          <w:szCs w:val="28"/>
          <w:lang w:eastAsia="lt-LT"/>
        </w:rPr>
        <w:t xml:space="preserve">Išskirtiniai reikalavimai taikomi tik vaikų maistui iki trejų metų, bet jei tame skyriuje paskaitytumėte etiketes, pavyzdžiui, arbatos skirtos 4 mėn. kūdikiui, pamatytumėte, kad pirma sudėtinė dalis – cukrus. Taip yra dėl to, nes šiai kategorijai nėra išskirtinių reikalavimų, ir nesvarbu, ar ant pakuotės ekologiškų maisto produktų ženklai, – cukraus kiekis nėra kontroliuojamas, ribojamas. Tai tiesiog gamintojų sąmoningumo lygis, bet mamos, kurios vaikui nuo kūdikystės duoda vandens su cukrumi ar uogiene, (nes gryno vandens ar motinos pieno, pasak jų, negeria), daro vaikus tiesiog nuo mažens priklausomus cukrui </w:t>
      </w:r>
      <w:r w:rsidR="00A42806" w:rsidRPr="00291B2F">
        <w:rPr>
          <w:rFonts w:ascii="Times New Roman" w:eastAsia="Times New Roman" w:hAnsi="Times New Roman" w:cs="Times New Roman"/>
          <w:sz w:val="28"/>
          <w:szCs w:val="28"/>
          <w:lang w:eastAsia="lt-LT"/>
        </w:rPr>
        <w:t>bei</w:t>
      </w:r>
      <w:r w:rsidR="00ED0344" w:rsidRPr="00291B2F">
        <w:rPr>
          <w:rFonts w:ascii="Times New Roman" w:eastAsia="Times New Roman" w:hAnsi="Times New Roman" w:cs="Times New Roman"/>
          <w:sz w:val="28"/>
          <w:szCs w:val="28"/>
          <w:lang w:eastAsia="lt-LT"/>
        </w:rPr>
        <w:t xml:space="preserve"> formuoja jų žalingus mitybos įpročius. </w:t>
      </w:r>
    </w:p>
    <w:tbl>
      <w:tblPr>
        <w:tblStyle w:val="Lentelstinklelis"/>
        <w:tblpPr w:leftFromText="180" w:rightFromText="180" w:vertAnchor="text" w:horzAnchor="margin" w:tblpY="63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4971D9" w:rsidTr="00627486">
        <w:tc>
          <w:tcPr>
            <w:tcW w:w="10279" w:type="dxa"/>
          </w:tcPr>
          <w:p w:rsidR="00627486" w:rsidRPr="00627486" w:rsidRDefault="004971D9" w:rsidP="00627486">
            <w:pPr>
              <w:jc w:val="center"/>
              <w:rPr>
                <w:rFonts w:ascii="Bodoni MT Black" w:hAnsi="Bodoni MT Black"/>
                <w:color w:val="17365D" w:themeColor="text2" w:themeShade="BF"/>
                <w:sz w:val="18"/>
              </w:rPr>
            </w:pPr>
            <w:r w:rsidRPr="00627486">
              <w:rPr>
                <w:rFonts w:ascii="Bodoni MT Black" w:hAnsi="Bodoni MT Black"/>
                <w:color w:val="17365D" w:themeColor="text2" w:themeShade="BF"/>
                <w:sz w:val="18"/>
              </w:rPr>
              <w:t>Informacij</w:t>
            </w:r>
            <w:r w:rsidRPr="00627486">
              <w:rPr>
                <w:rFonts w:ascii="Times New Roman" w:hAnsi="Times New Roman" w:cs="Times New Roman"/>
                <w:color w:val="17365D" w:themeColor="text2" w:themeShade="BF"/>
                <w:sz w:val="18"/>
              </w:rPr>
              <w:t>ą</w:t>
            </w:r>
            <w:r w:rsidRPr="00627486">
              <w:rPr>
                <w:rFonts w:ascii="Bodoni MT Black" w:hAnsi="Bodoni MT Black"/>
                <w:color w:val="17365D" w:themeColor="text2" w:themeShade="BF"/>
                <w:sz w:val="18"/>
              </w:rPr>
              <w:t xml:space="preserve">  pareng</w:t>
            </w:r>
            <w:r w:rsidRPr="00627486">
              <w:rPr>
                <w:rFonts w:ascii="Times New Roman" w:hAnsi="Times New Roman" w:cs="Times New Roman"/>
                <w:color w:val="17365D" w:themeColor="text2" w:themeShade="BF"/>
                <w:sz w:val="18"/>
              </w:rPr>
              <w:t>ė</w:t>
            </w:r>
            <w:r w:rsidRPr="00627486">
              <w:rPr>
                <w:rFonts w:ascii="Bodoni MT Black" w:hAnsi="Bodoni MT Black"/>
                <w:color w:val="17365D" w:themeColor="text2" w:themeShade="BF"/>
                <w:sz w:val="18"/>
              </w:rPr>
              <w:t xml:space="preserve"> </w:t>
            </w:r>
            <w:r w:rsidR="00627486" w:rsidRPr="00627486">
              <w:rPr>
                <w:rFonts w:ascii="Bodoni MT Black" w:hAnsi="Bodoni MT Black"/>
                <w:color w:val="17365D" w:themeColor="text2" w:themeShade="BF"/>
                <w:sz w:val="18"/>
              </w:rPr>
              <w:t>visuomen</w:t>
            </w:r>
            <w:r w:rsidR="00627486" w:rsidRPr="00627486">
              <w:rPr>
                <w:rFonts w:ascii="Times New Roman" w:hAnsi="Times New Roman" w:cs="Times New Roman"/>
                <w:color w:val="17365D" w:themeColor="text2" w:themeShade="BF"/>
                <w:sz w:val="18"/>
              </w:rPr>
              <w:t>ė</w:t>
            </w:r>
            <w:r w:rsidR="00627486" w:rsidRPr="00627486">
              <w:rPr>
                <w:rFonts w:ascii="Bodoni MT Black" w:hAnsi="Bodoni MT Black"/>
                <w:color w:val="17365D" w:themeColor="text2" w:themeShade="BF"/>
                <w:sz w:val="18"/>
              </w:rPr>
              <w:t>s sveikatos prie</w:t>
            </w:r>
            <w:r w:rsidR="00627486" w:rsidRPr="00627486">
              <w:rPr>
                <w:rFonts w:ascii="Bodoni MT Black" w:hAnsi="Bodoni MT Black" w:cs="Bodoni MT Black"/>
                <w:color w:val="17365D" w:themeColor="text2" w:themeShade="BF"/>
                <w:sz w:val="18"/>
              </w:rPr>
              <w:t>ž</w:t>
            </w:r>
            <w:r w:rsidR="00627486" w:rsidRPr="00627486">
              <w:rPr>
                <w:rFonts w:ascii="Bodoni MT Black" w:hAnsi="Bodoni MT Black"/>
                <w:color w:val="17365D" w:themeColor="text2" w:themeShade="BF"/>
                <w:sz w:val="18"/>
              </w:rPr>
              <w:t>i</w:t>
            </w:r>
            <w:r w:rsidR="00627486" w:rsidRPr="00627486">
              <w:rPr>
                <w:rFonts w:ascii="Times New Roman" w:hAnsi="Times New Roman" w:cs="Times New Roman"/>
                <w:color w:val="17365D" w:themeColor="text2" w:themeShade="BF"/>
                <w:sz w:val="18"/>
              </w:rPr>
              <w:t>ū</w:t>
            </w:r>
            <w:r w:rsidR="00627486" w:rsidRPr="00627486">
              <w:rPr>
                <w:rFonts w:ascii="Bodoni MT Black" w:hAnsi="Bodoni MT Black"/>
                <w:color w:val="17365D" w:themeColor="text2" w:themeShade="BF"/>
                <w:sz w:val="18"/>
              </w:rPr>
              <w:t>ros specialist</w:t>
            </w:r>
            <w:r w:rsidR="00627486" w:rsidRPr="00627486">
              <w:rPr>
                <w:rFonts w:ascii="Times New Roman" w:hAnsi="Times New Roman" w:cs="Times New Roman"/>
                <w:color w:val="17365D" w:themeColor="text2" w:themeShade="BF"/>
                <w:sz w:val="18"/>
              </w:rPr>
              <w:t>ė</w:t>
            </w:r>
            <w:r w:rsidR="00627486" w:rsidRPr="00627486">
              <w:rPr>
                <w:rFonts w:ascii="Bodoni MT Black" w:hAnsi="Bodoni MT Black"/>
                <w:color w:val="17365D" w:themeColor="text2" w:themeShade="BF"/>
                <w:sz w:val="18"/>
              </w:rPr>
              <w:t xml:space="preserve"> Jurgita Daunien</w:t>
            </w:r>
            <w:r w:rsidR="00627486" w:rsidRPr="00627486">
              <w:rPr>
                <w:rFonts w:ascii="Times New Roman" w:hAnsi="Times New Roman" w:cs="Times New Roman"/>
                <w:color w:val="17365D" w:themeColor="text2" w:themeShade="BF"/>
                <w:sz w:val="18"/>
              </w:rPr>
              <w:t>ė</w:t>
            </w:r>
            <w:r w:rsidR="00627486" w:rsidRPr="00627486">
              <w:rPr>
                <w:rFonts w:ascii="Bodoni MT Black" w:hAnsi="Bodoni MT Black"/>
                <w:color w:val="17365D" w:themeColor="text2" w:themeShade="BF"/>
                <w:sz w:val="18"/>
              </w:rPr>
              <w:t xml:space="preserve">, </w:t>
            </w:r>
            <w:proofErr w:type="spellStart"/>
            <w:r w:rsidR="00627486" w:rsidRPr="00627486">
              <w:rPr>
                <w:rFonts w:ascii="Bodoni MT Black" w:hAnsi="Bodoni MT Black"/>
                <w:color w:val="17365D" w:themeColor="text2" w:themeShade="BF"/>
                <w:sz w:val="18"/>
              </w:rPr>
              <w:t>mob</w:t>
            </w:r>
            <w:proofErr w:type="spellEnd"/>
            <w:r w:rsidR="00627486" w:rsidRPr="00627486">
              <w:rPr>
                <w:rFonts w:ascii="Bodoni MT Black" w:hAnsi="Bodoni MT Black"/>
                <w:color w:val="17365D" w:themeColor="text2" w:themeShade="BF"/>
                <w:sz w:val="18"/>
              </w:rPr>
              <w:t>. tel.: 8 676 84266</w:t>
            </w:r>
          </w:p>
          <w:p w:rsidR="004971D9" w:rsidRPr="00627486" w:rsidRDefault="004971D9" w:rsidP="00627486">
            <w:pPr>
              <w:jc w:val="center"/>
              <w:rPr>
                <w:rFonts w:ascii="Bodoni MT Black" w:hAnsi="Bodoni MT Black"/>
                <w:sz w:val="18"/>
              </w:rPr>
            </w:pPr>
          </w:p>
        </w:tc>
      </w:tr>
    </w:tbl>
    <w:p w:rsidR="009E2065" w:rsidRDefault="004971D9" w:rsidP="00C9688C">
      <w:pPr>
        <w:jc w:val="center"/>
      </w:pPr>
      <w:r w:rsidRPr="00291B2F">
        <w:rPr>
          <w:noProof/>
          <w:sz w:val="28"/>
          <w:szCs w:val="28"/>
          <w:lang w:eastAsia="lt-LT"/>
        </w:rPr>
        <w:t xml:space="preserve"> </w:t>
      </w:r>
      <w:r w:rsidR="00291B2F" w:rsidRPr="00291B2F">
        <w:rPr>
          <w:noProof/>
          <w:sz w:val="28"/>
          <w:szCs w:val="28"/>
          <w:lang w:eastAsia="lt-LT"/>
        </w:rPr>
        <w:drawing>
          <wp:anchor distT="0" distB="0" distL="114300" distR="114300" simplePos="0" relativeHeight="251669504" behindDoc="1" locked="0" layoutInCell="1" allowOverlap="1" wp14:anchorId="0A6B0412" wp14:editId="4687E448">
            <wp:simplePos x="0" y="0"/>
            <wp:positionH relativeFrom="column">
              <wp:posOffset>3942715</wp:posOffset>
            </wp:positionH>
            <wp:positionV relativeFrom="paragraph">
              <wp:posOffset>2185035</wp:posOffset>
            </wp:positionV>
            <wp:extent cx="2447925" cy="1608455"/>
            <wp:effectExtent l="0" t="0" r="9525" b="0"/>
            <wp:wrapThrough wrapText="bothSides">
              <wp:wrapPolygon edited="0">
                <wp:start x="0" y="0"/>
                <wp:lineTo x="0" y="21233"/>
                <wp:lineTo x="21516" y="21233"/>
                <wp:lineTo x="21516" y="0"/>
                <wp:lineTo x="0" y="0"/>
              </wp:wrapPolygon>
            </wp:wrapThrough>
            <wp:docPr id="13" name="Paveikslėlis 13" descr="Susij&amp;eogon;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sij&amp;eogon;s vaizd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B2F" w:rsidRPr="00291B2F">
        <w:rPr>
          <w:noProof/>
          <w:sz w:val="28"/>
          <w:szCs w:val="28"/>
          <w:lang w:eastAsia="lt-LT"/>
        </w:rPr>
        <w:drawing>
          <wp:anchor distT="0" distB="0" distL="114300" distR="114300" simplePos="0" relativeHeight="251668480" behindDoc="1" locked="0" layoutInCell="1" allowOverlap="1" wp14:anchorId="664D6B68" wp14:editId="431E5909">
            <wp:simplePos x="0" y="0"/>
            <wp:positionH relativeFrom="column">
              <wp:posOffset>4209415</wp:posOffset>
            </wp:positionH>
            <wp:positionV relativeFrom="paragraph">
              <wp:posOffset>118110</wp:posOffset>
            </wp:positionV>
            <wp:extent cx="1809750" cy="1809750"/>
            <wp:effectExtent l="0" t="0" r="0" b="0"/>
            <wp:wrapTight wrapText="bothSides">
              <wp:wrapPolygon edited="0">
                <wp:start x="0" y="0"/>
                <wp:lineTo x="0" y="21373"/>
                <wp:lineTo x="21373" y="21373"/>
                <wp:lineTo x="21373" y="0"/>
                <wp:lineTo x="0" y="0"/>
              </wp:wrapPolygon>
            </wp:wrapTight>
            <wp:docPr id="12" name="Paveikslėlis 12" descr="Vaizdo rezultatas pagal u&amp;zcaron;klaus&amp;aogon;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izdo rezultatas pagal u&amp;zcaron;klaus&amp;aogon; „plan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B2F" w:rsidRPr="00291B2F">
        <w:rPr>
          <w:noProof/>
          <w:sz w:val="28"/>
          <w:szCs w:val="28"/>
          <w:lang w:eastAsia="lt-LT"/>
        </w:rPr>
        <w:drawing>
          <wp:anchor distT="0" distB="0" distL="114300" distR="114300" simplePos="0" relativeHeight="251666432" behindDoc="0" locked="0" layoutInCell="1" allowOverlap="1" wp14:anchorId="7E4A8974" wp14:editId="0C882985">
            <wp:simplePos x="0" y="0"/>
            <wp:positionH relativeFrom="column">
              <wp:posOffset>208915</wp:posOffset>
            </wp:positionH>
            <wp:positionV relativeFrom="paragraph">
              <wp:posOffset>2185035</wp:posOffset>
            </wp:positionV>
            <wp:extent cx="1133475" cy="1694815"/>
            <wp:effectExtent l="0" t="0" r="9525" b="635"/>
            <wp:wrapSquare wrapText="bothSides"/>
            <wp:docPr id="11" name="Paveikslėlis 11" descr="Susij&amp;eogon;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ij&amp;eogon;s vaizd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B2F" w:rsidRPr="00291B2F">
        <w:rPr>
          <w:noProof/>
          <w:sz w:val="28"/>
          <w:szCs w:val="28"/>
          <w:lang w:eastAsia="lt-LT"/>
        </w:rPr>
        <w:drawing>
          <wp:anchor distT="0" distB="0" distL="114300" distR="114300" simplePos="0" relativeHeight="251667456" behindDoc="1" locked="0" layoutInCell="1" allowOverlap="1" wp14:anchorId="5EAD88E3" wp14:editId="426967CC">
            <wp:simplePos x="0" y="0"/>
            <wp:positionH relativeFrom="column">
              <wp:posOffset>313690</wp:posOffset>
            </wp:positionH>
            <wp:positionV relativeFrom="paragraph">
              <wp:posOffset>260985</wp:posOffset>
            </wp:positionV>
            <wp:extent cx="885825" cy="1524000"/>
            <wp:effectExtent l="0" t="0" r="9525" b="0"/>
            <wp:wrapTight wrapText="bothSides">
              <wp:wrapPolygon edited="0">
                <wp:start x="0" y="0"/>
                <wp:lineTo x="0" y="21330"/>
                <wp:lineTo x="21368" y="21330"/>
                <wp:lineTo x="21368" y="0"/>
                <wp:lineTo x="0" y="0"/>
              </wp:wrapPolygon>
            </wp:wrapTight>
            <wp:docPr id="10" name="Paveikslėlis 10" descr="Susij&amp;eogon;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ij&amp;eogon;s vaizda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581" t="4469" r="23465" b="6146"/>
                    <a:stretch/>
                  </pic:blipFill>
                  <pic:spPr bwMode="auto">
                    <a:xfrm>
                      <a:off x="0" y="0"/>
                      <a:ext cx="88582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B9E">
        <w:rPr>
          <w:noProof/>
          <w:lang w:eastAsia="lt-LT"/>
        </w:rPr>
        <mc:AlternateContent>
          <mc:Choice Requires="wps">
            <w:drawing>
              <wp:anchor distT="0" distB="0" distL="114300" distR="114300" simplePos="0" relativeHeight="251670528" behindDoc="0" locked="0" layoutInCell="1" allowOverlap="1" wp14:anchorId="60BFD633" wp14:editId="3A893B3E">
                <wp:simplePos x="0" y="0"/>
                <wp:positionH relativeFrom="column">
                  <wp:posOffset>1466215</wp:posOffset>
                </wp:positionH>
                <wp:positionV relativeFrom="paragraph">
                  <wp:posOffset>266065</wp:posOffset>
                </wp:positionV>
                <wp:extent cx="2847975" cy="2952750"/>
                <wp:effectExtent l="0" t="0" r="9525" b="0"/>
                <wp:wrapNone/>
                <wp:docPr id="14" name="Teksto laukas 14"/>
                <wp:cNvGraphicFramePr/>
                <a:graphic xmlns:a="http://schemas.openxmlformats.org/drawingml/2006/main">
                  <a:graphicData uri="http://schemas.microsoft.com/office/word/2010/wordprocessingShape">
                    <wps:wsp>
                      <wps:cNvSpPr txBox="1"/>
                      <wps:spPr>
                        <a:xfrm>
                          <a:off x="0" y="0"/>
                          <a:ext cx="2847975" cy="295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88C" w:rsidRPr="00241B9E" w:rsidRDefault="00241B9E" w:rsidP="00241B9E">
                            <w:pPr>
                              <w:jc w:val="cente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1B9E">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JEI AUGALUS LEPINA</w:t>
                            </w:r>
                            <w: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241B9E">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  VANDENIU?</w:t>
                            </w:r>
                          </w:p>
                          <w:p w:rsidR="00241B9E" w:rsidRPr="00241B9E" w:rsidRDefault="00241B9E" w:rsidP="00241B9E">
                            <w:pPr>
                              <w:jc w:val="cente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1B9E" w:rsidRPr="00241B9E" w:rsidRDefault="00241B9E" w:rsidP="00241B9E">
                            <w:pPr>
                              <w:jc w:val="cente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1B9E" w:rsidRPr="00241B9E" w:rsidRDefault="00241B9E" w:rsidP="00241B9E">
                            <w:pPr>
                              <w:jc w:val="cente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1B9E" w:rsidRPr="00241B9E" w:rsidRDefault="00241B9E" w:rsidP="00241B9E">
                            <w:pP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1B9E" w:rsidRPr="00241B9E" w:rsidRDefault="00241B9E" w:rsidP="00241B9E">
                            <w:pPr>
                              <w:jc w:val="cente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1B9E">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TAI KOD</w:t>
                            </w:r>
                            <w:r w:rsidRPr="00241B9E">
                              <w:rPr>
                                <w:rFonts w:ascii="Times New Roman" w:hAnsi="Times New Roman" w:cs="Times New Roman"/>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Ė</w:t>
                            </w:r>
                            <w:r w:rsidRPr="00241B9E">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 VAIKUS LEPINATE  SALDŽIAIS G</w:t>
                            </w:r>
                            <w:r w:rsidRPr="00241B9E">
                              <w:rPr>
                                <w:rFonts w:ascii="Times New Roman" w:hAnsi="Times New Roman" w:cs="Times New Roman"/>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Ė</w:t>
                            </w:r>
                            <w:r w:rsidRPr="00241B9E">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RIMAIS?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o laukas 14" o:spid="_x0000_s1027" type="#_x0000_t202" style="position:absolute;left:0;text-align:left;margin-left:115.45pt;margin-top:20.95pt;width:224.25pt;height:23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" fillcolor="white [3201]" stroked="f" strokeweight=".5pt">
                <v:textbox>
                  <w:txbxContent>
                    <w:p w:rsidR="00C9688C" w:rsidRPr="00241B9E" w:rsidRDefault="00241B9E" w:rsidP="00241B9E">
                      <w:pPr>
                        <w:jc w:val="cente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1B9E">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JEI AUGALUS LEPINA</w:t>
                      </w:r>
                      <w: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241B9E">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  VANDENIU?</w:t>
                      </w:r>
                    </w:p>
                    <w:p w:rsidR="00241B9E" w:rsidRPr="00241B9E" w:rsidRDefault="00241B9E" w:rsidP="00241B9E">
                      <w:pPr>
                        <w:jc w:val="cente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1B9E" w:rsidRPr="00241B9E" w:rsidRDefault="00241B9E" w:rsidP="00241B9E">
                      <w:pPr>
                        <w:jc w:val="cente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1B9E" w:rsidRPr="00241B9E" w:rsidRDefault="00241B9E" w:rsidP="00241B9E">
                      <w:pPr>
                        <w:jc w:val="cente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1B9E" w:rsidRPr="00241B9E" w:rsidRDefault="00241B9E" w:rsidP="00241B9E">
                      <w:pP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1B9E" w:rsidRPr="00241B9E" w:rsidRDefault="00241B9E" w:rsidP="00241B9E">
                      <w:pPr>
                        <w:jc w:val="center"/>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1B9E">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TAI KOD</w:t>
                      </w:r>
                      <w:r w:rsidRPr="00241B9E">
                        <w:rPr>
                          <w:rFonts w:ascii="Times New Roman" w:hAnsi="Times New Roman" w:cs="Times New Roman"/>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Ė</w:t>
                      </w:r>
                      <w:r w:rsidRPr="00241B9E">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 VAIKUS LEPINATE  SALDŽIAIS G</w:t>
                      </w:r>
                      <w:r w:rsidRPr="00241B9E">
                        <w:rPr>
                          <w:rFonts w:ascii="Times New Roman" w:hAnsi="Times New Roman" w:cs="Times New Roman"/>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Ė</w:t>
                      </w:r>
                      <w:r w:rsidRPr="00241B9E">
                        <w:rPr>
                          <w:rFonts w:ascii="Bodoni MT Black" w:hAnsi="Bodoni MT Black"/>
                          <w:b/>
                          <w:color w:val="0070C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RIMAIS?</w:t>
                      </w:r>
                    </w:p>
                  </w:txbxContent>
                </v:textbox>
              </v:shape>
            </w:pict>
          </mc:Fallback>
        </mc:AlternateContent>
      </w:r>
    </w:p>
    <w:sectPr w:rsidR="009E2065" w:rsidSect="00911F75">
      <w:pgSz w:w="11906" w:h="16838"/>
      <w:pgMar w:top="1276" w:right="567" w:bottom="1134" w:left="1276"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E5" w:rsidRDefault="00552CE5" w:rsidP="00291B2F">
      <w:pPr>
        <w:spacing w:after="0" w:line="240" w:lineRule="auto"/>
      </w:pPr>
      <w:r>
        <w:separator/>
      </w:r>
    </w:p>
  </w:endnote>
  <w:endnote w:type="continuationSeparator" w:id="0">
    <w:p w:rsidR="00552CE5" w:rsidRDefault="00552CE5" w:rsidP="0029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E5" w:rsidRDefault="00552CE5" w:rsidP="00291B2F">
      <w:pPr>
        <w:spacing w:after="0" w:line="240" w:lineRule="auto"/>
      </w:pPr>
      <w:r>
        <w:separator/>
      </w:r>
    </w:p>
  </w:footnote>
  <w:footnote w:type="continuationSeparator" w:id="0">
    <w:p w:rsidR="00552CE5" w:rsidRDefault="00552CE5" w:rsidP="00291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49"/>
    <w:rsid w:val="00096C2F"/>
    <w:rsid w:val="00156256"/>
    <w:rsid w:val="001D3FAE"/>
    <w:rsid w:val="00241B9E"/>
    <w:rsid w:val="002621F5"/>
    <w:rsid w:val="00291B2F"/>
    <w:rsid w:val="00456098"/>
    <w:rsid w:val="004777F0"/>
    <w:rsid w:val="004971D9"/>
    <w:rsid w:val="004A5801"/>
    <w:rsid w:val="00506A2D"/>
    <w:rsid w:val="00507BBA"/>
    <w:rsid w:val="00522029"/>
    <w:rsid w:val="005425C1"/>
    <w:rsid w:val="00552CE5"/>
    <w:rsid w:val="0058142C"/>
    <w:rsid w:val="005F713C"/>
    <w:rsid w:val="00627486"/>
    <w:rsid w:val="00682311"/>
    <w:rsid w:val="007659F7"/>
    <w:rsid w:val="007F1D01"/>
    <w:rsid w:val="00807572"/>
    <w:rsid w:val="008F1A49"/>
    <w:rsid w:val="00911F75"/>
    <w:rsid w:val="009B7A3C"/>
    <w:rsid w:val="009E2065"/>
    <w:rsid w:val="00A21BDF"/>
    <w:rsid w:val="00A42806"/>
    <w:rsid w:val="00A71454"/>
    <w:rsid w:val="00AF3851"/>
    <w:rsid w:val="00B0496F"/>
    <w:rsid w:val="00B6597C"/>
    <w:rsid w:val="00C83B68"/>
    <w:rsid w:val="00C9688C"/>
    <w:rsid w:val="00CE4618"/>
    <w:rsid w:val="00D651DC"/>
    <w:rsid w:val="00ED0344"/>
    <w:rsid w:val="00EF1C6D"/>
    <w:rsid w:val="00EF6C04"/>
    <w:rsid w:val="00F75939"/>
    <w:rsid w:val="00FD3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D0344"/>
    <w:rPr>
      <w:color w:val="0000FF"/>
      <w:u w:val="single"/>
    </w:rPr>
  </w:style>
  <w:style w:type="paragraph" w:styleId="Betarp">
    <w:name w:val="No Spacing"/>
    <w:link w:val="BetarpDiagrama"/>
    <w:uiPriority w:val="1"/>
    <w:qFormat/>
    <w:rsid w:val="00A71454"/>
    <w:pPr>
      <w:spacing w:after="0" w:line="240" w:lineRule="auto"/>
    </w:pPr>
    <w:rPr>
      <w:rFonts w:eastAsiaTheme="minorEastAsia"/>
      <w:lang w:eastAsia="lt-LT"/>
    </w:rPr>
  </w:style>
  <w:style w:type="character" w:customStyle="1" w:styleId="BetarpDiagrama">
    <w:name w:val="Be tarpų Diagrama"/>
    <w:basedOn w:val="Numatytasispastraiposriftas"/>
    <w:link w:val="Betarp"/>
    <w:uiPriority w:val="1"/>
    <w:rsid w:val="00A71454"/>
    <w:rPr>
      <w:rFonts w:eastAsiaTheme="minorEastAsia"/>
      <w:lang w:eastAsia="lt-LT"/>
    </w:rPr>
  </w:style>
  <w:style w:type="paragraph" w:styleId="Debesliotekstas">
    <w:name w:val="Balloon Text"/>
    <w:basedOn w:val="prastasis"/>
    <w:link w:val="DebesliotekstasDiagrama"/>
    <w:uiPriority w:val="99"/>
    <w:semiHidden/>
    <w:unhideWhenUsed/>
    <w:rsid w:val="00A714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1454"/>
    <w:rPr>
      <w:rFonts w:ascii="Tahoma" w:hAnsi="Tahoma" w:cs="Tahoma"/>
      <w:sz w:val="16"/>
      <w:szCs w:val="16"/>
    </w:rPr>
  </w:style>
  <w:style w:type="paragraph" w:styleId="Pavadinimas">
    <w:name w:val="Title"/>
    <w:basedOn w:val="prastasis"/>
    <w:next w:val="prastasis"/>
    <w:link w:val="PavadinimasDiagrama"/>
    <w:uiPriority w:val="10"/>
    <w:qFormat/>
    <w:rsid w:val="00A714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t-LT"/>
    </w:rPr>
  </w:style>
  <w:style w:type="character" w:customStyle="1" w:styleId="PavadinimasDiagrama">
    <w:name w:val="Pavadinimas Diagrama"/>
    <w:basedOn w:val="Numatytasispastraiposriftas"/>
    <w:link w:val="Pavadinimas"/>
    <w:uiPriority w:val="10"/>
    <w:rsid w:val="00A71454"/>
    <w:rPr>
      <w:rFonts w:asciiTheme="majorHAnsi" w:eastAsiaTheme="majorEastAsia" w:hAnsiTheme="majorHAnsi" w:cstheme="majorBidi"/>
      <w:color w:val="17365D" w:themeColor="text2" w:themeShade="BF"/>
      <w:spacing w:val="5"/>
      <w:kern w:val="28"/>
      <w:sz w:val="52"/>
      <w:szCs w:val="52"/>
      <w:lang w:eastAsia="lt-LT"/>
    </w:rPr>
  </w:style>
  <w:style w:type="paragraph" w:styleId="Antrinispavadinimas">
    <w:name w:val="Subtitle"/>
    <w:basedOn w:val="prastasis"/>
    <w:next w:val="prastasis"/>
    <w:link w:val="AntrinispavadinimasDiagrama"/>
    <w:uiPriority w:val="11"/>
    <w:qFormat/>
    <w:rsid w:val="00A71454"/>
    <w:pPr>
      <w:numPr>
        <w:ilvl w:val="1"/>
      </w:numPr>
    </w:pPr>
    <w:rPr>
      <w:rFonts w:asciiTheme="majorHAnsi" w:eastAsiaTheme="majorEastAsia" w:hAnsiTheme="majorHAnsi" w:cstheme="majorBidi"/>
      <w:i/>
      <w:iCs/>
      <w:color w:val="4F81BD" w:themeColor="accent1"/>
      <w:spacing w:val="15"/>
      <w:sz w:val="24"/>
      <w:szCs w:val="24"/>
      <w:lang w:eastAsia="lt-LT"/>
    </w:rPr>
  </w:style>
  <w:style w:type="character" w:customStyle="1" w:styleId="AntrinispavadinimasDiagrama">
    <w:name w:val="Antrinis pavadinimas Diagrama"/>
    <w:basedOn w:val="Numatytasispastraiposriftas"/>
    <w:link w:val="Antrinispavadinimas"/>
    <w:uiPriority w:val="11"/>
    <w:rsid w:val="00A71454"/>
    <w:rPr>
      <w:rFonts w:asciiTheme="majorHAnsi" w:eastAsiaTheme="majorEastAsia" w:hAnsiTheme="majorHAnsi" w:cstheme="majorBidi"/>
      <w:i/>
      <w:iCs/>
      <w:color w:val="4F81BD" w:themeColor="accent1"/>
      <w:spacing w:val="15"/>
      <w:sz w:val="24"/>
      <w:szCs w:val="24"/>
      <w:lang w:eastAsia="lt-LT"/>
    </w:rPr>
  </w:style>
  <w:style w:type="paragraph" w:styleId="Antrats">
    <w:name w:val="header"/>
    <w:basedOn w:val="prastasis"/>
    <w:link w:val="AntratsDiagrama"/>
    <w:uiPriority w:val="99"/>
    <w:unhideWhenUsed/>
    <w:rsid w:val="00291B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1B2F"/>
  </w:style>
  <w:style w:type="paragraph" w:styleId="Porat">
    <w:name w:val="footer"/>
    <w:basedOn w:val="prastasis"/>
    <w:link w:val="PoratDiagrama"/>
    <w:uiPriority w:val="99"/>
    <w:unhideWhenUsed/>
    <w:rsid w:val="00291B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1B2F"/>
  </w:style>
  <w:style w:type="table" w:styleId="Lentelstinklelis">
    <w:name w:val="Table Grid"/>
    <w:basedOn w:val="prastojilentel"/>
    <w:uiPriority w:val="59"/>
    <w:rsid w:val="0049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62748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D0344"/>
    <w:rPr>
      <w:color w:val="0000FF"/>
      <w:u w:val="single"/>
    </w:rPr>
  </w:style>
  <w:style w:type="paragraph" w:styleId="Betarp">
    <w:name w:val="No Spacing"/>
    <w:link w:val="BetarpDiagrama"/>
    <w:uiPriority w:val="1"/>
    <w:qFormat/>
    <w:rsid w:val="00A71454"/>
    <w:pPr>
      <w:spacing w:after="0" w:line="240" w:lineRule="auto"/>
    </w:pPr>
    <w:rPr>
      <w:rFonts w:eastAsiaTheme="minorEastAsia"/>
      <w:lang w:eastAsia="lt-LT"/>
    </w:rPr>
  </w:style>
  <w:style w:type="character" w:customStyle="1" w:styleId="BetarpDiagrama">
    <w:name w:val="Be tarpų Diagrama"/>
    <w:basedOn w:val="Numatytasispastraiposriftas"/>
    <w:link w:val="Betarp"/>
    <w:uiPriority w:val="1"/>
    <w:rsid w:val="00A71454"/>
    <w:rPr>
      <w:rFonts w:eastAsiaTheme="minorEastAsia"/>
      <w:lang w:eastAsia="lt-LT"/>
    </w:rPr>
  </w:style>
  <w:style w:type="paragraph" w:styleId="Debesliotekstas">
    <w:name w:val="Balloon Text"/>
    <w:basedOn w:val="prastasis"/>
    <w:link w:val="DebesliotekstasDiagrama"/>
    <w:uiPriority w:val="99"/>
    <w:semiHidden/>
    <w:unhideWhenUsed/>
    <w:rsid w:val="00A714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1454"/>
    <w:rPr>
      <w:rFonts w:ascii="Tahoma" w:hAnsi="Tahoma" w:cs="Tahoma"/>
      <w:sz w:val="16"/>
      <w:szCs w:val="16"/>
    </w:rPr>
  </w:style>
  <w:style w:type="paragraph" w:styleId="Pavadinimas">
    <w:name w:val="Title"/>
    <w:basedOn w:val="prastasis"/>
    <w:next w:val="prastasis"/>
    <w:link w:val="PavadinimasDiagrama"/>
    <w:uiPriority w:val="10"/>
    <w:qFormat/>
    <w:rsid w:val="00A714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t-LT"/>
    </w:rPr>
  </w:style>
  <w:style w:type="character" w:customStyle="1" w:styleId="PavadinimasDiagrama">
    <w:name w:val="Pavadinimas Diagrama"/>
    <w:basedOn w:val="Numatytasispastraiposriftas"/>
    <w:link w:val="Pavadinimas"/>
    <w:uiPriority w:val="10"/>
    <w:rsid w:val="00A71454"/>
    <w:rPr>
      <w:rFonts w:asciiTheme="majorHAnsi" w:eastAsiaTheme="majorEastAsia" w:hAnsiTheme="majorHAnsi" w:cstheme="majorBidi"/>
      <w:color w:val="17365D" w:themeColor="text2" w:themeShade="BF"/>
      <w:spacing w:val="5"/>
      <w:kern w:val="28"/>
      <w:sz w:val="52"/>
      <w:szCs w:val="52"/>
      <w:lang w:eastAsia="lt-LT"/>
    </w:rPr>
  </w:style>
  <w:style w:type="paragraph" w:styleId="Antrinispavadinimas">
    <w:name w:val="Subtitle"/>
    <w:basedOn w:val="prastasis"/>
    <w:next w:val="prastasis"/>
    <w:link w:val="AntrinispavadinimasDiagrama"/>
    <w:uiPriority w:val="11"/>
    <w:qFormat/>
    <w:rsid w:val="00A71454"/>
    <w:pPr>
      <w:numPr>
        <w:ilvl w:val="1"/>
      </w:numPr>
    </w:pPr>
    <w:rPr>
      <w:rFonts w:asciiTheme="majorHAnsi" w:eastAsiaTheme="majorEastAsia" w:hAnsiTheme="majorHAnsi" w:cstheme="majorBidi"/>
      <w:i/>
      <w:iCs/>
      <w:color w:val="4F81BD" w:themeColor="accent1"/>
      <w:spacing w:val="15"/>
      <w:sz w:val="24"/>
      <w:szCs w:val="24"/>
      <w:lang w:eastAsia="lt-LT"/>
    </w:rPr>
  </w:style>
  <w:style w:type="character" w:customStyle="1" w:styleId="AntrinispavadinimasDiagrama">
    <w:name w:val="Antrinis pavadinimas Diagrama"/>
    <w:basedOn w:val="Numatytasispastraiposriftas"/>
    <w:link w:val="Antrinispavadinimas"/>
    <w:uiPriority w:val="11"/>
    <w:rsid w:val="00A71454"/>
    <w:rPr>
      <w:rFonts w:asciiTheme="majorHAnsi" w:eastAsiaTheme="majorEastAsia" w:hAnsiTheme="majorHAnsi" w:cstheme="majorBidi"/>
      <w:i/>
      <w:iCs/>
      <w:color w:val="4F81BD" w:themeColor="accent1"/>
      <w:spacing w:val="15"/>
      <w:sz w:val="24"/>
      <w:szCs w:val="24"/>
      <w:lang w:eastAsia="lt-LT"/>
    </w:rPr>
  </w:style>
  <w:style w:type="paragraph" w:styleId="Antrats">
    <w:name w:val="header"/>
    <w:basedOn w:val="prastasis"/>
    <w:link w:val="AntratsDiagrama"/>
    <w:uiPriority w:val="99"/>
    <w:unhideWhenUsed/>
    <w:rsid w:val="00291B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1B2F"/>
  </w:style>
  <w:style w:type="paragraph" w:styleId="Porat">
    <w:name w:val="footer"/>
    <w:basedOn w:val="prastasis"/>
    <w:link w:val="PoratDiagrama"/>
    <w:uiPriority w:val="99"/>
    <w:unhideWhenUsed/>
    <w:rsid w:val="00291B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1B2F"/>
  </w:style>
  <w:style w:type="table" w:styleId="Lentelstinklelis">
    <w:name w:val="Table Grid"/>
    <w:basedOn w:val="prastojilentel"/>
    <w:uiPriority w:val="59"/>
    <w:rsid w:val="0049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62748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989">
      <w:bodyDiv w:val="1"/>
      <w:marLeft w:val="0"/>
      <w:marRight w:val="0"/>
      <w:marTop w:val="0"/>
      <w:marBottom w:val="0"/>
      <w:divBdr>
        <w:top w:val="none" w:sz="0" w:space="0" w:color="auto"/>
        <w:left w:val="none" w:sz="0" w:space="0" w:color="auto"/>
        <w:bottom w:val="none" w:sz="0" w:space="0" w:color="auto"/>
        <w:right w:val="none" w:sz="0" w:space="0" w:color="auto"/>
      </w:divBdr>
      <w:divsChild>
        <w:div w:id="328365141">
          <w:marLeft w:val="0"/>
          <w:marRight w:val="0"/>
          <w:marTop w:val="0"/>
          <w:marBottom w:val="0"/>
          <w:divBdr>
            <w:top w:val="none" w:sz="0" w:space="0" w:color="auto"/>
            <w:left w:val="none" w:sz="0" w:space="0" w:color="auto"/>
            <w:bottom w:val="none" w:sz="0" w:space="0" w:color="auto"/>
            <w:right w:val="none" w:sz="0" w:space="0" w:color="auto"/>
          </w:divBdr>
        </w:div>
      </w:divsChild>
    </w:div>
    <w:div w:id="783384523">
      <w:bodyDiv w:val="1"/>
      <w:marLeft w:val="0"/>
      <w:marRight w:val="0"/>
      <w:marTop w:val="0"/>
      <w:marBottom w:val="0"/>
      <w:divBdr>
        <w:top w:val="none" w:sz="0" w:space="0" w:color="auto"/>
        <w:left w:val="none" w:sz="0" w:space="0" w:color="auto"/>
        <w:bottom w:val="none" w:sz="0" w:space="0" w:color="auto"/>
        <w:right w:val="none" w:sz="0" w:space="0" w:color="auto"/>
      </w:divBdr>
    </w:div>
    <w:div w:id="824273394">
      <w:bodyDiv w:val="1"/>
      <w:marLeft w:val="0"/>
      <w:marRight w:val="0"/>
      <w:marTop w:val="0"/>
      <w:marBottom w:val="0"/>
      <w:divBdr>
        <w:top w:val="none" w:sz="0" w:space="0" w:color="auto"/>
        <w:left w:val="none" w:sz="0" w:space="0" w:color="auto"/>
        <w:bottom w:val="none" w:sz="0" w:space="0" w:color="auto"/>
        <w:right w:val="none" w:sz="0" w:space="0" w:color="auto"/>
      </w:divBdr>
      <w:divsChild>
        <w:div w:id="1677078616">
          <w:marLeft w:val="0"/>
          <w:marRight w:val="0"/>
          <w:marTop w:val="0"/>
          <w:marBottom w:val="0"/>
          <w:divBdr>
            <w:top w:val="none" w:sz="0" w:space="0" w:color="auto"/>
            <w:left w:val="none" w:sz="0" w:space="0" w:color="auto"/>
            <w:bottom w:val="none" w:sz="0" w:space="0" w:color="auto"/>
            <w:right w:val="none" w:sz="0" w:space="0" w:color="auto"/>
          </w:divBdr>
        </w:div>
      </w:divsChild>
    </w:div>
    <w:div w:id="1615743287">
      <w:bodyDiv w:val="1"/>
      <w:marLeft w:val="0"/>
      <w:marRight w:val="0"/>
      <w:marTop w:val="0"/>
      <w:marBottom w:val="0"/>
      <w:divBdr>
        <w:top w:val="none" w:sz="0" w:space="0" w:color="auto"/>
        <w:left w:val="none" w:sz="0" w:space="0" w:color="auto"/>
        <w:bottom w:val="none" w:sz="0" w:space="0" w:color="auto"/>
        <w:right w:val="none" w:sz="0" w:space="0" w:color="auto"/>
      </w:divBdr>
      <w:divsChild>
        <w:div w:id="1047993435">
          <w:marLeft w:val="0"/>
          <w:marRight w:val="0"/>
          <w:marTop w:val="0"/>
          <w:marBottom w:val="0"/>
          <w:divBdr>
            <w:top w:val="none" w:sz="0" w:space="0" w:color="auto"/>
            <w:left w:val="none" w:sz="0" w:space="0" w:color="auto"/>
            <w:bottom w:val="none" w:sz="0" w:space="0" w:color="auto"/>
            <w:right w:val="none" w:sz="0" w:space="0" w:color="auto"/>
          </w:divBdr>
        </w:div>
      </w:divsChild>
    </w:div>
    <w:div w:id="1765690651">
      <w:bodyDiv w:val="1"/>
      <w:marLeft w:val="0"/>
      <w:marRight w:val="0"/>
      <w:marTop w:val="0"/>
      <w:marBottom w:val="0"/>
      <w:divBdr>
        <w:top w:val="none" w:sz="0" w:space="0" w:color="auto"/>
        <w:left w:val="none" w:sz="0" w:space="0" w:color="auto"/>
        <w:bottom w:val="none" w:sz="0" w:space="0" w:color="auto"/>
        <w:right w:val="none" w:sz="0" w:space="0" w:color="auto"/>
      </w:divBdr>
      <w:divsChild>
        <w:div w:id="21177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5362</Words>
  <Characters>3057</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VAIKŲ IR VANDENS DRAUGYSTĖ</vt:lpstr>
      <vt:lpstr>VAIKŲ IR VANDENS DRAUGYSTĖ</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VAIKŲ IR VANDENS DRAUGYSTĖ</dc:title>
  <dc:subject>KIEK VANDENS REIKIA IŠGERTI VAIKUI? KOKIE SKYSČIAI TINKAMIAUSI?</dc:subject>
  <dc:creator>aukletoja</dc:creator>
  <cp:lastModifiedBy>Ieva</cp:lastModifiedBy>
  <cp:revision>2</cp:revision>
  <dcterms:created xsi:type="dcterms:W3CDTF">2017-11-27T14:14:00Z</dcterms:created>
  <dcterms:modified xsi:type="dcterms:W3CDTF">2017-11-27T14:14:00Z</dcterms:modified>
</cp:coreProperties>
</file>